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97" w:rsidRPr="005702F4" w:rsidRDefault="00A16A2F" w:rsidP="005702F4">
      <w:pPr>
        <w:widowControl/>
        <w:jc w:val="center"/>
        <w:rPr>
          <w:szCs w:val="28"/>
        </w:rPr>
      </w:pPr>
      <w:r w:rsidRPr="005702F4">
        <w:rPr>
          <w:szCs w:val="28"/>
        </w:rPr>
        <w:t xml:space="preserve"> </w:t>
      </w:r>
      <w:r w:rsidR="00E61997" w:rsidRPr="005702F4">
        <w:rPr>
          <w:szCs w:val="28"/>
        </w:rPr>
        <w:t xml:space="preserve">Р О С </w:t>
      </w:r>
      <w:proofErr w:type="spellStart"/>
      <w:proofErr w:type="gramStart"/>
      <w:r w:rsidR="00E61997" w:rsidRPr="005702F4">
        <w:rPr>
          <w:szCs w:val="28"/>
        </w:rPr>
        <w:t>С</w:t>
      </w:r>
      <w:proofErr w:type="spellEnd"/>
      <w:proofErr w:type="gramEnd"/>
      <w:r w:rsidR="00E61997" w:rsidRPr="005702F4">
        <w:rPr>
          <w:szCs w:val="28"/>
        </w:rPr>
        <w:t xml:space="preserve"> И Й С К А Я  Ф Е Д Е Р А Ц И Я</w:t>
      </w:r>
    </w:p>
    <w:p w:rsidR="00E61997" w:rsidRPr="00D40000" w:rsidRDefault="00E61997" w:rsidP="005702F4">
      <w:pPr>
        <w:widowControl/>
        <w:jc w:val="center"/>
        <w:rPr>
          <w:sz w:val="18"/>
          <w:szCs w:val="28"/>
        </w:rPr>
      </w:pPr>
    </w:p>
    <w:p w:rsidR="00E61997" w:rsidRPr="005702F4" w:rsidRDefault="00E61997" w:rsidP="005702F4">
      <w:pPr>
        <w:widowControl/>
        <w:jc w:val="center"/>
        <w:rPr>
          <w:szCs w:val="28"/>
        </w:rPr>
      </w:pPr>
      <w:r w:rsidRPr="005702F4">
        <w:rPr>
          <w:szCs w:val="28"/>
        </w:rPr>
        <w:t xml:space="preserve">Я </w:t>
      </w:r>
      <w:proofErr w:type="gramStart"/>
      <w:r w:rsidRPr="005702F4">
        <w:rPr>
          <w:szCs w:val="28"/>
        </w:rPr>
        <w:t>Р</w:t>
      </w:r>
      <w:proofErr w:type="gramEnd"/>
      <w:r w:rsidRPr="005702F4">
        <w:rPr>
          <w:szCs w:val="28"/>
        </w:rPr>
        <w:t xml:space="preserve"> О С Л А В С К А Я  О Б Л А С Т Ь</w:t>
      </w:r>
    </w:p>
    <w:p w:rsidR="00E61997" w:rsidRPr="00D40000" w:rsidRDefault="00E61997" w:rsidP="005702F4">
      <w:pPr>
        <w:widowControl/>
        <w:jc w:val="center"/>
        <w:rPr>
          <w:sz w:val="18"/>
          <w:szCs w:val="28"/>
        </w:rPr>
      </w:pPr>
    </w:p>
    <w:p w:rsidR="00E61997" w:rsidRPr="005702F4" w:rsidRDefault="00E61997" w:rsidP="005702F4">
      <w:pPr>
        <w:widowControl/>
        <w:jc w:val="center"/>
        <w:rPr>
          <w:szCs w:val="28"/>
        </w:rPr>
      </w:pPr>
      <w:r w:rsidRPr="005702F4">
        <w:rPr>
          <w:szCs w:val="28"/>
        </w:rPr>
        <w:t xml:space="preserve">Н Е К </w:t>
      </w:r>
      <w:proofErr w:type="gramStart"/>
      <w:r w:rsidRPr="005702F4">
        <w:rPr>
          <w:szCs w:val="28"/>
        </w:rPr>
        <w:t>Р</w:t>
      </w:r>
      <w:proofErr w:type="gramEnd"/>
      <w:r w:rsidRPr="005702F4">
        <w:rPr>
          <w:szCs w:val="28"/>
        </w:rPr>
        <w:t xml:space="preserve"> А С О В С К И Й  М У Н И Ц И П А Л Ь Н Ы Й  Р А Й О Н</w:t>
      </w:r>
    </w:p>
    <w:p w:rsidR="00E61997" w:rsidRPr="00D40000" w:rsidRDefault="00E61997" w:rsidP="005702F4">
      <w:pPr>
        <w:widowControl/>
        <w:jc w:val="center"/>
        <w:rPr>
          <w:sz w:val="16"/>
          <w:szCs w:val="28"/>
        </w:rPr>
      </w:pPr>
    </w:p>
    <w:p w:rsidR="00E61997" w:rsidRPr="005702F4" w:rsidRDefault="00E61997" w:rsidP="005702F4">
      <w:pPr>
        <w:widowControl/>
        <w:jc w:val="center"/>
        <w:rPr>
          <w:szCs w:val="28"/>
        </w:rPr>
      </w:pPr>
      <w:r w:rsidRPr="005702F4">
        <w:rPr>
          <w:szCs w:val="28"/>
        </w:rPr>
        <w:t xml:space="preserve">АДМИНИСТРАЦИЯ СЕЛЬСКОГО ПОСЕЛЕНИЯ </w:t>
      </w:r>
    </w:p>
    <w:p w:rsidR="00E61997" w:rsidRPr="005702F4" w:rsidRDefault="00E61997" w:rsidP="005702F4">
      <w:pPr>
        <w:widowControl/>
        <w:jc w:val="center"/>
        <w:rPr>
          <w:szCs w:val="28"/>
        </w:rPr>
      </w:pPr>
      <w:r w:rsidRPr="005702F4">
        <w:rPr>
          <w:szCs w:val="28"/>
        </w:rPr>
        <w:t>КРАСНЫЙ ПРОФИНТЕРН</w:t>
      </w:r>
    </w:p>
    <w:p w:rsidR="00E61997" w:rsidRPr="00D40000" w:rsidRDefault="00E61997" w:rsidP="005702F4">
      <w:pPr>
        <w:widowControl/>
        <w:jc w:val="center"/>
        <w:rPr>
          <w:sz w:val="16"/>
          <w:szCs w:val="28"/>
        </w:rPr>
      </w:pPr>
    </w:p>
    <w:p w:rsidR="00E61997" w:rsidRPr="005702F4" w:rsidRDefault="00E61997" w:rsidP="005702F4">
      <w:pPr>
        <w:widowControl/>
        <w:jc w:val="center"/>
        <w:rPr>
          <w:b/>
          <w:sz w:val="40"/>
          <w:szCs w:val="40"/>
        </w:rPr>
      </w:pPr>
      <w:r w:rsidRPr="005702F4">
        <w:rPr>
          <w:b/>
          <w:sz w:val="40"/>
          <w:szCs w:val="40"/>
        </w:rPr>
        <w:t>ПОСТАНОВЛЕНИЕ</w:t>
      </w:r>
    </w:p>
    <w:p w:rsidR="00E61997" w:rsidRPr="00D40000" w:rsidRDefault="00E61997" w:rsidP="005702F4">
      <w:pPr>
        <w:widowControl/>
        <w:rPr>
          <w:sz w:val="16"/>
          <w:szCs w:val="28"/>
        </w:rPr>
      </w:pPr>
    </w:p>
    <w:p w:rsidR="00FB0AF4" w:rsidRPr="005702F4" w:rsidRDefault="00E61997" w:rsidP="005702F4">
      <w:pPr>
        <w:widowControl/>
        <w:rPr>
          <w:szCs w:val="28"/>
        </w:rPr>
      </w:pPr>
      <w:r w:rsidRPr="005702F4">
        <w:rPr>
          <w:szCs w:val="28"/>
        </w:rPr>
        <w:t xml:space="preserve">от </w:t>
      </w:r>
      <w:r w:rsidR="00B16CA6" w:rsidRPr="005702F4">
        <w:rPr>
          <w:szCs w:val="28"/>
        </w:rPr>
        <w:t xml:space="preserve"> </w:t>
      </w:r>
      <w:r w:rsidR="00B76756">
        <w:rPr>
          <w:szCs w:val="28"/>
        </w:rPr>
        <w:t xml:space="preserve">     30.12.</w:t>
      </w:r>
      <w:r w:rsidR="00973AD9">
        <w:rPr>
          <w:szCs w:val="28"/>
        </w:rPr>
        <w:t>2020</w:t>
      </w:r>
      <w:r w:rsidR="00F91D66">
        <w:rPr>
          <w:szCs w:val="28"/>
        </w:rPr>
        <w:t xml:space="preserve">г.   </w:t>
      </w:r>
      <w:r w:rsidR="00B16CA6" w:rsidRPr="005702F4">
        <w:rPr>
          <w:szCs w:val="28"/>
        </w:rPr>
        <w:t xml:space="preserve"> </w:t>
      </w:r>
      <w:r w:rsidRPr="005702F4">
        <w:rPr>
          <w:szCs w:val="28"/>
        </w:rPr>
        <w:t xml:space="preserve"> №</w:t>
      </w:r>
      <w:r w:rsidR="00E064B1" w:rsidRPr="005702F4">
        <w:rPr>
          <w:szCs w:val="28"/>
        </w:rPr>
        <w:t xml:space="preserve"> </w:t>
      </w:r>
      <w:r w:rsidR="00F91D66">
        <w:rPr>
          <w:szCs w:val="28"/>
        </w:rPr>
        <w:t xml:space="preserve"> </w:t>
      </w:r>
      <w:r w:rsidR="00E064B1" w:rsidRPr="005702F4">
        <w:rPr>
          <w:szCs w:val="28"/>
        </w:rPr>
        <w:t xml:space="preserve"> </w:t>
      </w:r>
      <w:r w:rsidR="00B76756">
        <w:rPr>
          <w:szCs w:val="28"/>
        </w:rPr>
        <w:t>248</w:t>
      </w:r>
    </w:p>
    <w:p w:rsidR="00D40000" w:rsidRDefault="00D40000" w:rsidP="005702F4">
      <w:pPr>
        <w:widowControl/>
        <w:rPr>
          <w:bCs/>
          <w:szCs w:val="28"/>
        </w:rPr>
      </w:pPr>
      <w:r>
        <w:rPr>
          <w:bCs/>
          <w:szCs w:val="28"/>
        </w:rPr>
        <w:t>О внесении изменений и дополнений</w:t>
      </w:r>
    </w:p>
    <w:p w:rsidR="00D40000" w:rsidRDefault="00D40000" w:rsidP="005702F4">
      <w:pPr>
        <w:widowControl/>
        <w:rPr>
          <w:bCs/>
          <w:szCs w:val="28"/>
        </w:rPr>
      </w:pPr>
      <w:r>
        <w:rPr>
          <w:bCs/>
          <w:szCs w:val="28"/>
        </w:rPr>
        <w:t xml:space="preserve"> в постановление администрации</w:t>
      </w:r>
    </w:p>
    <w:p w:rsidR="00D40000" w:rsidRDefault="00D40000" w:rsidP="005702F4">
      <w:pPr>
        <w:widowControl/>
        <w:rPr>
          <w:bCs/>
          <w:szCs w:val="28"/>
        </w:rPr>
      </w:pPr>
      <w:r>
        <w:rPr>
          <w:bCs/>
          <w:szCs w:val="28"/>
        </w:rPr>
        <w:t xml:space="preserve">сельского поселения Красный </w:t>
      </w:r>
    </w:p>
    <w:p w:rsidR="00D40000" w:rsidRDefault="00D40000" w:rsidP="005702F4">
      <w:pPr>
        <w:widowControl/>
        <w:rPr>
          <w:bCs/>
          <w:szCs w:val="28"/>
        </w:rPr>
      </w:pPr>
      <w:r>
        <w:rPr>
          <w:bCs/>
          <w:szCs w:val="28"/>
        </w:rPr>
        <w:t xml:space="preserve">Профинтерн от 25.12.2019г. № 628 </w:t>
      </w:r>
    </w:p>
    <w:p w:rsidR="00D40000" w:rsidRPr="00D40000" w:rsidRDefault="00D40000" w:rsidP="005702F4">
      <w:pPr>
        <w:widowControl/>
        <w:rPr>
          <w:bCs/>
          <w:sz w:val="18"/>
          <w:szCs w:val="28"/>
        </w:rPr>
      </w:pPr>
    </w:p>
    <w:p w:rsidR="00E61997" w:rsidRPr="005702F4" w:rsidRDefault="00012707" w:rsidP="005702F4">
      <w:pPr>
        <w:keepNext/>
        <w:widowControl/>
        <w:ind w:firstLine="709"/>
        <w:jc w:val="both"/>
        <w:outlineLvl w:val="3"/>
        <w:rPr>
          <w:szCs w:val="28"/>
        </w:rPr>
      </w:pPr>
      <w:r w:rsidRPr="005702F4">
        <w:rPr>
          <w:szCs w:val="28"/>
        </w:rPr>
        <w:t xml:space="preserve">           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Уставом сельского поселения Красный Профинтерн,</w:t>
      </w:r>
    </w:p>
    <w:p w:rsidR="00012707" w:rsidRPr="00D40000" w:rsidRDefault="00012707" w:rsidP="005702F4">
      <w:pPr>
        <w:keepNext/>
        <w:widowControl/>
        <w:ind w:firstLine="709"/>
        <w:jc w:val="both"/>
        <w:outlineLvl w:val="3"/>
        <w:rPr>
          <w:sz w:val="18"/>
          <w:szCs w:val="28"/>
        </w:rPr>
      </w:pPr>
    </w:p>
    <w:p w:rsidR="00E61997" w:rsidRPr="005702F4" w:rsidRDefault="00E61997" w:rsidP="005702F4">
      <w:pPr>
        <w:keepNext/>
        <w:widowControl/>
        <w:jc w:val="both"/>
        <w:outlineLvl w:val="3"/>
        <w:rPr>
          <w:szCs w:val="28"/>
        </w:rPr>
      </w:pPr>
      <w:r w:rsidRPr="005702F4">
        <w:rPr>
          <w:szCs w:val="28"/>
        </w:rPr>
        <w:t>АДМИНИСТРАЦИЯ СЕЛЬСКОГО ПОСЕЛЕНИЯ КРАСНЫЙ ПРОФИНТЕРН ПОСТАНОВЛЯЕТ:</w:t>
      </w:r>
    </w:p>
    <w:p w:rsidR="00E61997" w:rsidRDefault="00285A40" w:rsidP="00D40000">
      <w:pPr>
        <w:widowControl/>
        <w:ind w:firstLine="708"/>
        <w:jc w:val="both"/>
        <w:rPr>
          <w:bCs/>
          <w:szCs w:val="28"/>
        </w:rPr>
      </w:pPr>
      <w:r w:rsidRPr="005702F4">
        <w:rPr>
          <w:szCs w:val="28"/>
        </w:rPr>
        <w:t xml:space="preserve">1. </w:t>
      </w:r>
      <w:proofErr w:type="gramStart"/>
      <w:r w:rsidR="00D40000">
        <w:rPr>
          <w:szCs w:val="28"/>
        </w:rPr>
        <w:t>Внести в</w:t>
      </w:r>
      <w:r w:rsidR="00E61997" w:rsidRPr="005702F4">
        <w:rPr>
          <w:b/>
          <w:bCs/>
          <w:szCs w:val="28"/>
        </w:rPr>
        <w:t xml:space="preserve"> </w:t>
      </w:r>
      <w:r w:rsidR="00E61997" w:rsidRPr="005702F4">
        <w:rPr>
          <w:bCs/>
          <w:szCs w:val="28"/>
        </w:rPr>
        <w:t>муниципальную адресную программу по проведению капитального ремонта многоквартирных домов</w:t>
      </w:r>
      <w:r w:rsidR="00FB0AF4" w:rsidRPr="005702F4">
        <w:rPr>
          <w:bCs/>
          <w:szCs w:val="28"/>
        </w:rPr>
        <w:t xml:space="preserve"> муниципального имущества </w:t>
      </w:r>
      <w:r w:rsidR="00E61997" w:rsidRPr="005702F4">
        <w:rPr>
          <w:bCs/>
          <w:szCs w:val="28"/>
        </w:rPr>
        <w:t xml:space="preserve"> на территории сельского пос</w:t>
      </w:r>
      <w:r w:rsidR="00012707" w:rsidRPr="005702F4">
        <w:rPr>
          <w:bCs/>
          <w:szCs w:val="28"/>
        </w:rPr>
        <w:t>еления Красный Профинтерн на 2020-2022</w:t>
      </w:r>
      <w:r w:rsidRPr="005702F4">
        <w:rPr>
          <w:bCs/>
          <w:szCs w:val="28"/>
        </w:rPr>
        <w:t xml:space="preserve"> год с участием средств регионального фонда содействия капитальному ремонту многоквартирных домов Ярославской области</w:t>
      </w:r>
      <w:r w:rsidR="00D40000">
        <w:rPr>
          <w:bCs/>
          <w:szCs w:val="28"/>
        </w:rPr>
        <w:t>, утвержденную постановлением администрации сельского поселения Красный Профинтерн от 25.12.2019г. № 628 «Об у</w:t>
      </w:r>
      <w:r w:rsidR="00D40000" w:rsidRPr="005702F4">
        <w:rPr>
          <w:bCs/>
          <w:szCs w:val="28"/>
        </w:rPr>
        <w:t xml:space="preserve">тверждении муниципальной адресной программы по проведению </w:t>
      </w:r>
      <w:r w:rsidR="00D40000">
        <w:rPr>
          <w:bCs/>
          <w:szCs w:val="28"/>
        </w:rPr>
        <w:t>к</w:t>
      </w:r>
      <w:r w:rsidR="00D40000" w:rsidRPr="005702F4">
        <w:rPr>
          <w:bCs/>
          <w:szCs w:val="28"/>
        </w:rPr>
        <w:t>апитального ремонта</w:t>
      </w:r>
      <w:r w:rsidR="00D40000">
        <w:rPr>
          <w:bCs/>
          <w:szCs w:val="28"/>
        </w:rPr>
        <w:t xml:space="preserve"> </w:t>
      </w:r>
      <w:r w:rsidR="00D40000" w:rsidRPr="005702F4">
        <w:rPr>
          <w:bCs/>
          <w:szCs w:val="28"/>
        </w:rPr>
        <w:t>многоквартирных домов, ремонта и содержания</w:t>
      </w:r>
      <w:r w:rsidR="00D40000">
        <w:rPr>
          <w:bCs/>
          <w:szCs w:val="28"/>
        </w:rPr>
        <w:t xml:space="preserve"> </w:t>
      </w:r>
      <w:r w:rsidR="00D40000" w:rsidRPr="005702F4">
        <w:rPr>
          <w:bCs/>
          <w:szCs w:val="28"/>
        </w:rPr>
        <w:t>муниципального</w:t>
      </w:r>
      <w:proofErr w:type="gramEnd"/>
      <w:r w:rsidR="00D40000" w:rsidRPr="005702F4">
        <w:rPr>
          <w:bCs/>
          <w:szCs w:val="28"/>
        </w:rPr>
        <w:t xml:space="preserve"> имущества  на территории сельского поселения Красный Профинтерн на 2020-2022</w:t>
      </w:r>
      <w:r w:rsidR="00D40000">
        <w:rPr>
          <w:bCs/>
          <w:szCs w:val="28"/>
        </w:rPr>
        <w:t xml:space="preserve"> год </w:t>
      </w:r>
      <w:r w:rsidR="00D40000" w:rsidRPr="005702F4">
        <w:rPr>
          <w:bCs/>
          <w:szCs w:val="28"/>
        </w:rPr>
        <w:t xml:space="preserve">с участием средств регионального фонда содействия капитальному </w:t>
      </w:r>
      <w:r w:rsidR="00D40000">
        <w:rPr>
          <w:bCs/>
          <w:szCs w:val="28"/>
        </w:rPr>
        <w:t xml:space="preserve">ремонту многоквартирных домов </w:t>
      </w:r>
      <w:r w:rsidR="00D40000" w:rsidRPr="005702F4">
        <w:rPr>
          <w:bCs/>
          <w:szCs w:val="28"/>
        </w:rPr>
        <w:t>Ярославской области</w:t>
      </w:r>
      <w:r w:rsidR="00D40000">
        <w:rPr>
          <w:bCs/>
          <w:szCs w:val="28"/>
        </w:rPr>
        <w:t>», следующие изменения:</w:t>
      </w:r>
    </w:p>
    <w:p w:rsidR="00D40000" w:rsidRPr="005702F4" w:rsidRDefault="00D40000" w:rsidP="00D40000">
      <w:pPr>
        <w:widowControl/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1.1 Постановление администрации сельского поселения Красный Профинтерн от 25.12.2019г. № 628 «Об у</w:t>
      </w:r>
      <w:r w:rsidRPr="005702F4">
        <w:rPr>
          <w:bCs/>
          <w:szCs w:val="28"/>
        </w:rPr>
        <w:t xml:space="preserve">тверждении муниципальной адресной программы по проведению </w:t>
      </w:r>
      <w:r>
        <w:rPr>
          <w:bCs/>
          <w:szCs w:val="28"/>
        </w:rPr>
        <w:t>к</w:t>
      </w:r>
      <w:r w:rsidRPr="005702F4">
        <w:rPr>
          <w:bCs/>
          <w:szCs w:val="28"/>
        </w:rPr>
        <w:t>апитального ремонта</w:t>
      </w:r>
      <w:r>
        <w:rPr>
          <w:bCs/>
          <w:szCs w:val="28"/>
        </w:rPr>
        <w:t xml:space="preserve"> </w:t>
      </w:r>
      <w:r w:rsidRPr="005702F4">
        <w:rPr>
          <w:bCs/>
          <w:szCs w:val="28"/>
        </w:rPr>
        <w:t>многоквартирных домов, ремонта и содержания</w:t>
      </w:r>
      <w:r>
        <w:rPr>
          <w:bCs/>
          <w:szCs w:val="28"/>
        </w:rPr>
        <w:t xml:space="preserve"> </w:t>
      </w:r>
      <w:r w:rsidRPr="005702F4">
        <w:rPr>
          <w:bCs/>
          <w:szCs w:val="28"/>
        </w:rPr>
        <w:t>муниципального имущества  на территории сельского поселения Красный Профинтерн на 2020-2022</w:t>
      </w:r>
      <w:r>
        <w:rPr>
          <w:bCs/>
          <w:szCs w:val="28"/>
        </w:rPr>
        <w:t xml:space="preserve"> год </w:t>
      </w:r>
      <w:r w:rsidRPr="005702F4">
        <w:rPr>
          <w:bCs/>
          <w:szCs w:val="28"/>
        </w:rPr>
        <w:t xml:space="preserve">с участием средств регионального фонда содействия капитальному </w:t>
      </w:r>
      <w:r>
        <w:rPr>
          <w:bCs/>
          <w:szCs w:val="28"/>
        </w:rPr>
        <w:t xml:space="preserve">ремонту многоквартирных домов </w:t>
      </w:r>
      <w:r w:rsidRPr="005702F4">
        <w:rPr>
          <w:bCs/>
          <w:szCs w:val="28"/>
        </w:rPr>
        <w:t>Ярославской области</w:t>
      </w:r>
      <w:r>
        <w:rPr>
          <w:bCs/>
          <w:szCs w:val="28"/>
        </w:rPr>
        <w:t>» изложить в следующей редакции.</w:t>
      </w:r>
      <w:proofErr w:type="gramEnd"/>
    </w:p>
    <w:p w:rsidR="00012707" w:rsidRPr="005702F4" w:rsidRDefault="00285A40" w:rsidP="005702F4">
      <w:pPr>
        <w:widowControl/>
        <w:jc w:val="both"/>
        <w:rPr>
          <w:szCs w:val="28"/>
        </w:rPr>
      </w:pPr>
      <w:r w:rsidRPr="005702F4">
        <w:rPr>
          <w:szCs w:val="28"/>
        </w:rPr>
        <w:t xml:space="preserve">2. </w:t>
      </w:r>
      <w:proofErr w:type="gramStart"/>
      <w:r w:rsidR="00D40000">
        <w:rPr>
          <w:szCs w:val="28"/>
        </w:rPr>
        <w:t>Контроль за</w:t>
      </w:r>
      <w:proofErr w:type="gramEnd"/>
      <w:r w:rsidR="00D40000">
        <w:rPr>
          <w:szCs w:val="28"/>
        </w:rPr>
        <w:t xml:space="preserve"> выполнением постановления оставляю за собой</w:t>
      </w:r>
      <w:r w:rsidR="00012707" w:rsidRPr="005702F4">
        <w:rPr>
          <w:szCs w:val="28"/>
        </w:rPr>
        <w:t>.</w:t>
      </w:r>
    </w:p>
    <w:p w:rsidR="00012707" w:rsidRPr="005702F4" w:rsidRDefault="00285A40" w:rsidP="005702F4">
      <w:pPr>
        <w:widowControl/>
        <w:jc w:val="both"/>
        <w:rPr>
          <w:szCs w:val="28"/>
        </w:rPr>
      </w:pPr>
      <w:r w:rsidRPr="005702F4">
        <w:rPr>
          <w:szCs w:val="28"/>
        </w:rPr>
        <w:t xml:space="preserve">3. </w:t>
      </w:r>
      <w:r w:rsidR="00012707" w:rsidRPr="005702F4">
        <w:rPr>
          <w:szCs w:val="28"/>
        </w:rPr>
        <w:t>Постановление вступает в силу с момента подписания.</w:t>
      </w:r>
    </w:p>
    <w:p w:rsidR="00D40000" w:rsidRPr="00D40000" w:rsidRDefault="00D40000" w:rsidP="005702F4">
      <w:pPr>
        <w:widowControl/>
        <w:rPr>
          <w:sz w:val="18"/>
          <w:szCs w:val="28"/>
        </w:rPr>
      </w:pPr>
    </w:p>
    <w:p w:rsidR="00E61997" w:rsidRPr="005702F4" w:rsidRDefault="00D40000" w:rsidP="005702F4">
      <w:pPr>
        <w:widowControl/>
        <w:rPr>
          <w:szCs w:val="28"/>
        </w:rPr>
      </w:pPr>
      <w:r>
        <w:rPr>
          <w:szCs w:val="28"/>
        </w:rPr>
        <w:t>Глава</w:t>
      </w:r>
      <w:r w:rsidR="00E61997" w:rsidRPr="005702F4">
        <w:rPr>
          <w:szCs w:val="28"/>
        </w:rPr>
        <w:t xml:space="preserve"> сельского поселения </w:t>
      </w:r>
    </w:p>
    <w:p w:rsidR="00D40000" w:rsidRDefault="00E61997" w:rsidP="00D40000">
      <w:pPr>
        <w:widowControl/>
        <w:rPr>
          <w:szCs w:val="28"/>
        </w:rPr>
      </w:pPr>
      <w:r w:rsidRPr="005702F4">
        <w:rPr>
          <w:szCs w:val="28"/>
        </w:rPr>
        <w:t>Крас</w:t>
      </w:r>
      <w:r w:rsidR="00012707" w:rsidRPr="005702F4">
        <w:rPr>
          <w:szCs w:val="28"/>
        </w:rPr>
        <w:t xml:space="preserve">ный Профинтерн         </w:t>
      </w:r>
      <w:r w:rsidRPr="005702F4">
        <w:rPr>
          <w:szCs w:val="28"/>
        </w:rPr>
        <w:t xml:space="preserve">                                                         </w:t>
      </w:r>
      <w:r w:rsidR="00D40000">
        <w:rPr>
          <w:szCs w:val="28"/>
        </w:rPr>
        <w:t>А.В. Огурцов</w:t>
      </w:r>
    </w:p>
    <w:p w:rsidR="00797487" w:rsidRPr="005702F4" w:rsidRDefault="00195B68" w:rsidP="00D40000">
      <w:pPr>
        <w:widowControl/>
      </w:pPr>
      <w:r w:rsidRPr="005702F4">
        <w:lastRenderedPageBreak/>
        <w:t>СОГЛАСОВАНО:</w:t>
      </w:r>
    </w:p>
    <w:p w:rsidR="00797487" w:rsidRPr="005702F4" w:rsidRDefault="00797487" w:rsidP="005702F4"/>
    <w:p w:rsidR="00797487" w:rsidRPr="005702F4" w:rsidRDefault="00BE6F3C" w:rsidP="005702F4">
      <w:r w:rsidRPr="005702F4">
        <w:t>Первый зам.</w:t>
      </w:r>
      <w:r w:rsidR="00797487" w:rsidRPr="005702F4">
        <w:t xml:space="preserve"> Главы Администрации</w:t>
      </w:r>
    </w:p>
    <w:p w:rsidR="00467843" w:rsidRDefault="00797487" w:rsidP="005702F4">
      <w:r w:rsidRPr="005702F4">
        <w:t>сельского поселения Красный Профинтерн</w:t>
      </w:r>
      <w:r w:rsidR="00BE6F3C" w:rsidRPr="005702F4">
        <w:t>,</w:t>
      </w:r>
      <w:r w:rsidRPr="005702F4">
        <w:t xml:space="preserve">                                       </w:t>
      </w:r>
    </w:p>
    <w:p w:rsidR="00797487" w:rsidRPr="005702F4" w:rsidRDefault="00BE6F3C" w:rsidP="005702F4">
      <w:r w:rsidRPr="005702F4">
        <w:t>р</w:t>
      </w:r>
      <w:r w:rsidR="00797487" w:rsidRPr="005702F4">
        <w:t xml:space="preserve">уководитель финансово – </w:t>
      </w:r>
      <w:proofErr w:type="gramStart"/>
      <w:r w:rsidR="00797487" w:rsidRPr="005702F4">
        <w:t>экономического</w:t>
      </w:r>
      <w:proofErr w:type="gramEnd"/>
    </w:p>
    <w:p w:rsidR="00797487" w:rsidRPr="005702F4" w:rsidRDefault="00797487" w:rsidP="005702F4">
      <w:r w:rsidRPr="005702F4">
        <w:t>отдела сельского поселения Красный</w:t>
      </w:r>
    </w:p>
    <w:p w:rsidR="00797487" w:rsidRPr="005702F4" w:rsidRDefault="00797487" w:rsidP="005702F4">
      <w:pPr>
        <w:tabs>
          <w:tab w:val="left" w:pos="7830"/>
        </w:tabs>
      </w:pPr>
      <w:r w:rsidRPr="005702F4">
        <w:t>Профинтерн</w:t>
      </w:r>
      <w:r w:rsidR="00BE6F3C" w:rsidRPr="005702F4">
        <w:t xml:space="preserve">                                                                                      </w:t>
      </w:r>
      <w:r w:rsidRPr="005702F4">
        <w:t>Т.Н. Семенова</w:t>
      </w:r>
    </w:p>
    <w:p w:rsidR="00BE6F3C" w:rsidRPr="005702F4" w:rsidRDefault="00BE6F3C" w:rsidP="005702F4">
      <w:pPr>
        <w:tabs>
          <w:tab w:val="left" w:pos="7830"/>
        </w:tabs>
      </w:pPr>
    </w:p>
    <w:p w:rsidR="00BE6F3C" w:rsidRPr="005702F4" w:rsidRDefault="00BE6F3C" w:rsidP="005702F4">
      <w:pPr>
        <w:tabs>
          <w:tab w:val="left" w:pos="7830"/>
        </w:tabs>
      </w:pPr>
    </w:p>
    <w:p w:rsidR="00BE6F3C" w:rsidRPr="005702F4" w:rsidRDefault="00BE6F3C" w:rsidP="005702F4">
      <w:pPr>
        <w:tabs>
          <w:tab w:val="left" w:pos="7830"/>
        </w:tabs>
      </w:pPr>
      <w:r w:rsidRPr="005702F4">
        <w:t>Руководитель отдела УМИ                                                             М.С. Мурина</w:t>
      </w:r>
    </w:p>
    <w:p w:rsidR="00E61997" w:rsidRPr="005702F4" w:rsidRDefault="00E61997" w:rsidP="005702F4">
      <w:pPr>
        <w:widowControl/>
        <w:rPr>
          <w:szCs w:val="28"/>
        </w:rPr>
      </w:pPr>
    </w:p>
    <w:p w:rsidR="00E61997" w:rsidRPr="005702F4" w:rsidRDefault="00E61997" w:rsidP="005702F4">
      <w:pPr>
        <w:widowControl/>
        <w:rPr>
          <w:szCs w:val="28"/>
        </w:rPr>
      </w:pPr>
    </w:p>
    <w:p w:rsidR="00E61997" w:rsidRPr="005702F4" w:rsidRDefault="00E61997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F90A0A" w:rsidRPr="005702F4" w:rsidRDefault="00F90A0A" w:rsidP="005702F4">
      <w:pPr>
        <w:widowControl/>
        <w:rPr>
          <w:szCs w:val="28"/>
        </w:rPr>
      </w:pPr>
    </w:p>
    <w:p w:rsidR="005F6413" w:rsidRPr="005702F4" w:rsidRDefault="00BE6F3C" w:rsidP="005702F4">
      <w:pPr>
        <w:widowControl/>
        <w:rPr>
          <w:sz w:val="20"/>
          <w:szCs w:val="28"/>
        </w:rPr>
      </w:pPr>
      <w:r w:rsidRPr="005702F4">
        <w:rPr>
          <w:sz w:val="20"/>
          <w:szCs w:val="28"/>
        </w:rPr>
        <w:t>Исполнитель: М.С. Мурина</w:t>
      </w:r>
    </w:p>
    <w:p w:rsidR="00BE6F3C" w:rsidRPr="005702F4" w:rsidRDefault="00BE6F3C" w:rsidP="005702F4">
      <w:pPr>
        <w:widowControl/>
        <w:rPr>
          <w:sz w:val="20"/>
          <w:szCs w:val="28"/>
        </w:rPr>
      </w:pPr>
      <w:r w:rsidRPr="005702F4">
        <w:rPr>
          <w:sz w:val="20"/>
          <w:szCs w:val="28"/>
        </w:rPr>
        <w:t>тел.: 61-295</w:t>
      </w:r>
    </w:p>
    <w:p w:rsidR="00E51C4F" w:rsidRPr="005702F4" w:rsidRDefault="00610CEE" w:rsidP="005702F4">
      <w:pPr>
        <w:ind w:firstLine="709"/>
        <w:jc w:val="center"/>
        <w:rPr>
          <w:b/>
          <w:szCs w:val="28"/>
        </w:rPr>
      </w:pPr>
      <w:r w:rsidRPr="005702F4">
        <w:rPr>
          <w:b/>
          <w:szCs w:val="28"/>
        </w:rPr>
        <w:lastRenderedPageBreak/>
        <w:t>П</w:t>
      </w:r>
      <w:r w:rsidR="00E51C4F" w:rsidRPr="005702F4">
        <w:rPr>
          <w:b/>
          <w:szCs w:val="28"/>
        </w:rPr>
        <w:t>АСПОРТ</w:t>
      </w:r>
    </w:p>
    <w:p w:rsidR="00E51C4F" w:rsidRPr="005702F4" w:rsidRDefault="00E51C4F" w:rsidP="005702F4">
      <w:pPr>
        <w:ind w:firstLine="709"/>
        <w:jc w:val="center"/>
        <w:rPr>
          <w:b/>
          <w:sz w:val="24"/>
          <w:szCs w:val="24"/>
        </w:rPr>
      </w:pPr>
      <w:r w:rsidRPr="005702F4">
        <w:rPr>
          <w:b/>
          <w:sz w:val="24"/>
          <w:szCs w:val="24"/>
        </w:rPr>
        <w:t>МУНИЦИПАЛЬНОЙ АДРЕСНОЙ ПРОГРАММЫ</w:t>
      </w:r>
    </w:p>
    <w:p w:rsidR="00E51C4F" w:rsidRPr="005702F4" w:rsidRDefault="00E51C4F" w:rsidP="005702F4">
      <w:pPr>
        <w:ind w:firstLine="709"/>
        <w:jc w:val="center"/>
        <w:rPr>
          <w:b/>
          <w:sz w:val="24"/>
          <w:szCs w:val="24"/>
        </w:rPr>
      </w:pPr>
      <w:r w:rsidRPr="005702F4">
        <w:rPr>
          <w:b/>
          <w:sz w:val="24"/>
          <w:szCs w:val="24"/>
        </w:rPr>
        <w:t>ПО ПРОВЕДЕНИЮ КАПИТАЛЬНОГО РЕМОНТА</w:t>
      </w:r>
    </w:p>
    <w:p w:rsidR="00E51C4F" w:rsidRPr="005702F4" w:rsidRDefault="00E51C4F" w:rsidP="005702F4">
      <w:pPr>
        <w:ind w:firstLine="709"/>
        <w:jc w:val="center"/>
        <w:rPr>
          <w:b/>
          <w:sz w:val="24"/>
          <w:szCs w:val="24"/>
        </w:rPr>
      </w:pPr>
      <w:r w:rsidRPr="005702F4">
        <w:rPr>
          <w:b/>
          <w:sz w:val="24"/>
          <w:szCs w:val="24"/>
        </w:rPr>
        <w:t>МНОГОКВАРТИРНЫХ ДОМОВ</w:t>
      </w:r>
      <w:r w:rsidR="00EE7CAD" w:rsidRPr="005702F4">
        <w:rPr>
          <w:b/>
          <w:sz w:val="24"/>
          <w:szCs w:val="24"/>
        </w:rPr>
        <w:t xml:space="preserve">, </w:t>
      </w:r>
      <w:r w:rsidRPr="005702F4">
        <w:rPr>
          <w:b/>
          <w:sz w:val="24"/>
          <w:szCs w:val="24"/>
        </w:rPr>
        <w:t xml:space="preserve"> РЕМОНТА</w:t>
      </w:r>
      <w:r w:rsidR="00EE7CAD" w:rsidRPr="005702F4">
        <w:rPr>
          <w:b/>
          <w:sz w:val="24"/>
          <w:szCs w:val="24"/>
        </w:rPr>
        <w:t xml:space="preserve"> И СОДЕРЖАНИЯ </w:t>
      </w:r>
      <w:r w:rsidRPr="005702F4">
        <w:rPr>
          <w:b/>
          <w:sz w:val="24"/>
          <w:szCs w:val="24"/>
        </w:rPr>
        <w:t xml:space="preserve"> МУНИЦИПАЛЬНОГО ИМУЩЕСТВА НА ТЕРРИТОРИИ</w:t>
      </w:r>
    </w:p>
    <w:p w:rsidR="00E51C4F" w:rsidRPr="005702F4" w:rsidRDefault="00E51C4F" w:rsidP="005702F4">
      <w:pPr>
        <w:jc w:val="center"/>
        <w:rPr>
          <w:b/>
          <w:sz w:val="24"/>
          <w:szCs w:val="24"/>
        </w:rPr>
      </w:pPr>
      <w:r w:rsidRPr="005702F4">
        <w:rPr>
          <w:b/>
          <w:sz w:val="24"/>
          <w:szCs w:val="24"/>
        </w:rPr>
        <w:t>СЕЛЬСКОГО ПОСЕЛЕНИЯ КРАСНЫЙ ПРОФИНТЕРН НА 20</w:t>
      </w:r>
      <w:r w:rsidR="00012707" w:rsidRPr="005702F4">
        <w:rPr>
          <w:b/>
          <w:sz w:val="24"/>
          <w:szCs w:val="24"/>
        </w:rPr>
        <w:t>20-2022</w:t>
      </w:r>
      <w:r w:rsidRPr="005702F4">
        <w:rPr>
          <w:b/>
          <w:sz w:val="24"/>
          <w:szCs w:val="24"/>
        </w:rPr>
        <w:t xml:space="preserve"> ГОД</w:t>
      </w:r>
    </w:p>
    <w:p w:rsidR="00E51C4F" w:rsidRPr="005702F4" w:rsidRDefault="00E51C4F" w:rsidP="005702F4">
      <w:pPr>
        <w:tabs>
          <w:tab w:val="left" w:pos="6240"/>
          <w:tab w:val="left" w:pos="6960"/>
        </w:tabs>
        <w:jc w:val="center"/>
        <w:rPr>
          <w:b/>
          <w:color w:val="FF0000"/>
          <w:sz w:val="24"/>
          <w:szCs w:val="24"/>
        </w:rPr>
      </w:pPr>
      <w:r w:rsidRPr="005702F4">
        <w:rPr>
          <w:b/>
          <w:sz w:val="24"/>
          <w:szCs w:val="24"/>
        </w:rPr>
        <w:t>С УЧАСТИЕМ СРЕДСТВ РЕГИОНАЛЬНОГО ФОНДА</w:t>
      </w:r>
    </w:p>
    <w:p w:rsidR="00E51C4F" w:rsidRPr="005702F4" w:rsidRDefault="00E51C4F" w:rsidP="005702F4">
      <w:pPr>
        <w:jc w:val="center"/>
        <w:rPr>
          <w:b/>
          <w:sz w:val="24"/>
          <w:szCs w:val="24"/>
        </w:rPr>
      </w:pPr>
      <w:r w:rsidRPr="005702F4">
        <w:rPr>
          <w:b/>
          <w:sz w:val="24"/>
          <w:szCs w:val="24"/>
        </w:rPr>
        <w:t>СОДЕЙСТВИЯ КАПИТАЛЬНОМУ РЕМОНТУ</w:t>
      </w:r>
    </w:p>
    <w:p w:rsidR="00E51C4F" w:rsidRPr="005702F4" w:rsidRDefault="00E51C4F" w:rsidP="005702F4">
      <w:pPr>
        <w:jc w:val="center"/>
        <w:rPr>
          <w:b/>
          <w:color w:val="FF0000"/>
          <w:sz w:val="24"/>
          <w:szCs w:val="24"/>
        </w:rPr>
      </w:pPr>
      <w:r w:rsidRPr="005702F4">
        <w:rPr>
          <w:b/>
          <w:sz w:val="24"/>
          <w:szCs w:val="24"/>
        </w:rPr>
        <w:t>МНОГОКВАРТИРНЫХ ДОМОВ ЯРОСЛАВСКОЙ ОБЛАСТИ</w:t>
      </w:r>
    </w:p>
    <w:p w:rsidR="00E51C4F" w:rsidRPr="005702F4" w:rsidRDefault="00E51C4F" w:rsidP="005702F4">
      <w:pPr>
        <w:tabs>
          <w:tab w:val="left" w:pos="6240"/>
          <w:tab w:val="left" w:pos="6960"/>
        </w:tabs>
        <w:jc w:val="center"/>
        <w:rPr>
          <w:b/>
          <w:sz w:val="24"/>
          <w:szCs w:val="24"/>
        </w:rPr>
      </w:pPr>
    </w:p>
    <w:p w:rsidR="00E51C4F" w:rsidRPr="005702F4" w:rsidRDefault="00E51C4F" w:rsidP="005702F4">
      <w:pPr>
        <w:tabs>
          <w:tab w:val="left" w:pos="6240"/>
          <w:tab w:val="left" w:pos="6960"/>
        </w:tabs>
        <w:rPr>
          <w:b/>
          <w:sz w:val="24"/>
          <w:szCs w:val="24"/>
        </w:rPr>
      </w:pPr>
    </w:p>
    <w:p w:rsidR="00E51C4F" w:rsidRPr="005702F4" w:rsidRDefault="00E51C4F" w:rsidP="005702F4">
      <w:pPr>
        <w:jc w:val="right"/>
        <w:rPr>
          <w:noProof/>
          <w:szCs w:val="28"/>
        </w:rPr>
      </w:pPr>
      <w:r w:rsidRPr="005702F4">
        <w:rPr>
          <w:b/>
          <w:sz w:val="24"/>
          <w:szCs w:val="24"/>
        </w:rPr>
        <w:t>Таблица №1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6660"/>
      </w:tblGrid>
      <w:tr w:rsidR="00E51C4F" w:rsidRPr="005702F4" w:rsidTr="007D3861">
        <w:trPr>
          <w:trHeight w:val="693"/>
        </w:trPr>
        <w:tc>
          <w:tcPr>
            <w:tcW w:w="3600" w:type="dxa"/>
          </w:tcPr>
          <w:p w:rsidR="00E51C4F" w:rsidRPr="005702F4" w:rsidRDefault="00E51C4F" w:rsidP="005702F4">
            <w:pPr>
              <w:rPr>
                <w:szCs w:val="28"/>
              </w:rPr>
            </w:pPr>
            <w:r w:rsidRPr="005702F4">
              <w:rPr>
                <w:szCs w:val="28"/>
              </w:rPr>
              <w:t>Наименование программы</w:t>
            </w:r>
          </w:p>
        </w:tc>
        <w:tc>
          <w:tcPr>
            <w:tcW w:w="6660" w:type="dxa"/>
          </w:tcPr>
          <w:p w:rsidR="00E51C4F" w:rsidRPr="005702F4" w:rsidRDefault="00E51C4F" w:rsidP="005702F4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Адресная программа по проведению капитального ремонта многоквартирных домов</w:t>
            </w:r>
            <w:r w:rsidR="00EE7CAD" w:rsidRPr="005702F4">
              <w:rPr>
                <w:szCs w:val="28"/>
              </w:rPr>
              <w:t xml:space="preserve">, </w:t>
            </w:r>
            <w:r w:rsidRPr="005702F4">
              <w:rPr>
                <w:szCs w:val="28"/>
              </w:rPr>
              <w:t xml:space="preserve"> ремонта</w:t>
            </w:r>
            <w:r w:rsidR="00EE7CAD" w:rsidRPr="005702F4">
              <w:rPr>
                <w:szCs w:val="28"/>
              </w:rPr>
              <w:t xml:space="preserve"> и содержания</w:t>
            </w:r>
            <w:r w:rsidRPr="005702F4">
              <w:rPr>
                <w:szCs w:val="28"/>
              </w:rPr>
              <w:t xml:space="preserve"> муниципального имущества, расположенных на территории сельского посе</w:t>
            </w:r>
            <w:r w:rsidR="00E064B1" w:rsidRPr="005702F4">
              <w:rPr>
                <w:szCs w:val="28"/>
              </w:rPr>
              <w:t>ления Красный Профинтерн, на 2020-2022</w:t>
            </w:r>
            <w:r w:rsidRPr="005702F4">
              <w:rPr>
                <w:szCs w:val="28"/>
              </w:rPr>
              <w:t xml:space="preserve"> год</w:t>
            </w:r>
            <w:r w:rsidR="00E064B1" w:rsidRPr="005702F4">
              <w:rPr>
                <w:szCs w:val="28"/>
              </w:rPr>
              <w:t>ы</w:t>
            </w:r>
            <w:r w:rsidRPr="005702F4">
              <w:rPr>
                <w:szCs w:val="28"/>
              </w:rPr>
              <w:t xml:space="preserve"> с участием средств</w:t>
            </w:r>
            <w:r w:rsidRPr="005702F4">
              <w:t xml:space="preserve"> Регионального Фонда содействия  капитальному ремонту многоквартирных домов Ярославской области </w:t>
            </w:r>
            <w:r w:rsidRPr="005702F4">
              <w:rPr>
                <w:szCs w:val="28"/>
              </w:rPr>
              <w:t xml:space="preserve"> (</w:t>
            </w:r>
            <w:proofErr w:type="spellStart"/>
            <w:r w:rsidRPr="005702F4">
              <w:rPr>
                <w:szCs w:val="28"/>
              </w:rPr>
              <w:t>далее-Программа</w:t>
            </w:r>
            <w:proofErr w:type="spellEnd"/>
            <w:r w:rsidRPr="005702F4">
              <w:rPr>
                <w:szCs w:val="28"/>
              </w:rPr>
              <w:t>)</w:t>
            </w:r>
          </w:p>
        </w:tc>
      </w:tr>
      <w:tr w:rsidR="00E51C4F" w:rsidRPr="005702F4" w:rsidTr="007D3861">
        <w:trPr>
          <w:trHeight w:val="693"/>
        </w:trPr>
        <w:tc>
          <w:tcPr>
            <w:tcW w:w="3600" w:type="dxa"/>
          </w:tcPr>
          <w:p w:rsidR="00E51C4F" w:rsidRPr="005702F4" w:rsidRDefault="00E51C4F" w:rsidP="005702F4">
            <w:pPr>
              <w:rPr>
                <w:szCs w:val="28"/>
              </w:rPr>
            </w:pPr>
            <w:r w:rsidRPr="005702F4">
              <w:rPr>
                <w:szCs w:val="28"/>
              </w:rPr>
              <w:t>Основание разработки Программы</w:t>
            </w:r>
          </w:p>
        </w:tc>
        <w:tc>
          <w:tcPr>
            <w:tcW w:w="6660" w:type="dxa"/>
          </w:tcPr>
          <w:p w:rsidR="00E51C4F" w:rsidRPr="005702F4" w:rsidRDefault="00E064B1" w:rsidP="005702F4">
            <w:pPr>
              <w:jc w:val="both"/>
              <w:rPr>
                <w:szCs w:val="28"/>
              </w:rPr>
            </w:pPr>
            <w:r w:rsidRPr="005702F4">
              <w:rPr>
                <w:color w:val="000000"/>
                <w:szCs w:val="18"/>
                <w:shd w:val="clear" w:color="auto" w:fill="FFFFFF"/>
              </w:rPr>
              <w:t>Жилищный кодекс Российской Федерации, Федеральный закон 131-ФЗ «Об общих принципах организации местного самоуправления в Российской Федерации»,</w:t>
            </w:r>
            <w:r w:rsidRPr="005702F4">
              <w:rPr>
                <w:sz w:val="44"/>
                <w:szCs w:val="28"/>
              </w:rPr>
              <w:t xml:space="preserve"> </w:t>
            </w:r>
            <w:hyperlink r:id="rId8" w:history="1">
              <w:r w:rsidR="00645C44" w:rsidRPr="005702F4">
                <w:rPr>
                  <w:rStyle w:val="ab"/>
                  <w:color w:val="auto"/>
                  <w:spacing w:val="2"/>
                  <w:szCs w:val="28"/>
                  <w:u w:val="none"/>
                  <w:shd w:val="clear" w:color="auto" w:fill="FFFFFF"/>
                </w:rPr>
                <w:t>Федерального закона от 21 июля 2007 года N 185-ФЗ "О Фонде содействия реформированию жилищно-коммунального хозяйства"</w:t>
              </w:r>
            </w:hyperlink>
          </w:p>
        </w:tc>
      </w:tr>
      <w:tr w:rsidR="00E51C4F" w:rsidRPr="005702F4" w:rsidTr="007D3861">
        <w:tc>
          <w:tcPr>
            <w:tcW w:w="3600" w:type="dxa"/>
          </w:tcPr>
          <w:p w:rsidR="00E51C4F" w:rsidRPr="005702F4" w:rsidRDefault="00E51C4F" w:rsidP="005702F4">
            <w:pPr>
              <w:rPr>
                <w:szCs w:val="28"/>
              </w:rPr>
            </w:pPr>
            <w:r w:rsidRPr="005702F4">
              <w:rPr>
                <w:szCs w:val="28"/>
              </w:rPr>
              <w:t>Основной разработчик программы</w:t>
            </w:r>
          </w:p>
        </w:tc>
        <w:tc>
          <w:tcPr>
            <w:tcW w:w="6660" w:type="dxa"/>
          </w:tcPr>
          <w:p w:rsidR="00E51C4F" w:rsidRPr="005702F4" w:rsidRDefault="00F010D8" w:rsidP="005702F4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Администрация сельского поселения Красный Профинтерн</w:t>
            </w:r>
          </w:p>
          <w:p w:rsidR="00E51C4F" w:rsidRPr="005702F4" w:rsidRDefault="00E51C4F" w:rsidP="005702F4">
            <w:pPr>
              <w:jc w:val="both"/>
              <w:rPr>
                <w:szCs w:val="28"/>
              </w:rPr>
            </w:pPr>
          </w:p>
        </w:tc>
      </w:tr>
      <w:tr w:rsidR="00E51C4F" w:rsidRPr="005702F4" w:rsidTr="007D3861">
        <w:tc>
          <w:tcPr>
            <w:tcW w:w="3600" w:type="dxa"/>
          </w:tcPr>
          <w:p w:rsidR="00E51C4F" w:rsidRPr="005702F4" w:rsidRDefault="00E51C4F" w:rsidP="005702F4">
            <w:pPr>
              <w:rPr>
                <w:szCs w:val="28"/>
              </w:rPr>
            </w:pPr>
            <w:r w:rsidRPr="005702F4">
              <w:rPr>
                <w:szCs w:val="28"/>
              </w:rPr>
              <w:t xml:space="preserve">Исполнители </w:t>
            </w:r>
            <w:proofErr w:type="gramStart"/>
            <w:r w:rsidRPr="005702F4">
              <w:rPr>
                <w:szCs w:val="28"/>
              </w:rPr>
              <w:t>основных</w:t>
            </w:r>
            <w:proofErr w:type="gramEnd"/>
          </w:p>
          <w:p w:rsidR="00E51C4F" w:rsidRPr="005702F4" w:rsidRDefault="00E51C4F" w:rsidP="005702F4">
            <w:pPr>
              <w:rPr>
                <w:szCs w:val="28"/>
              </w:rPr>
            </w:pPr>
            <w:r w:rsidRPr="005702F4">
              <w:rPr>
                <w:szCs w:val="28"/>
              </w:rPr>
              <w:t>мероприятий Программы</w:t>
            </w:r>
          </w:p>
        </w:tc>
        <w:tc>
          <w:tcPr>
            <w:tcW w:w="6660" w:type="dxa"/>
          </w:tcPr>
          <w:p w:rsidR="00E51C4F" w:rsidRPr="005702F4" w:rsidRDefault="00E51C4F" w:rsidP="005702F4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Администрация сельского поселения Красный Профинтерн</w:t>
            </w:r>
          </w:p>
        </w:tc>
      </w:tr>
      <w:tr w:rsidR="00E51C4F" w:rsidRPr="005702F4" w:rsidTr="007D3861">
        <w:tc>
          <w:tcPr>
            <w:tcW w:w="3600" w:type="dxa"/>
          </w:tcPr>
          <w:p w:rsidR="00E51C4F" w:rsidRPr="005702F4" w:rsidRDefault="00E51C4F" w:rsidP="005702F4">
            <w:pPr>
              <w:rPr>
                <w:szCs w:val="28"/>
              </w:rPr>
            </w:pPr>
            <w:r w:rsidRPr="005702F4">
              <w:rPr>
                <w:szCs w:val="28"/>
              </w:rPr>
              <w:t xml:space="preserve">Сроки реализации Программы </w:t>
            </w:r>
          </w:p>
        </w:tc>
        <w:tc>
          <w:tcPr>
            <w:tcW w:w="6660" w:type="dxa"/>
          </w:tcPr>
          <w:p w:rsidR="00E51C4F" w:rsidRPr="005702F4" w:rsidRDefault="00F010D8" w:rsidP="005702F4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2020-2022</w:t>
            </w:r>
            <w:r w:rsidR="00E51C4F" w:rsidRPr="005702F4">
              <w:rPr>
                <w:szCs w:val="28"/>
              </w:rPr>
              <w:t xml:space="preserve"> год</w:t>
            </w:r>
          </w:p>
        </w:tc>
      </w:tr>
      <w:tr w:rsidR="00F010D8" w:rsidRPr="005702F4" w:rsidTr="007D3861">
        <w:trPr>
          <w:trHeight w:val="226"/>
        </w:trPr>
        <w:tc>
          <w:tcPr>
            <w:tcW w:w="3600" w:type="dxa"/>
          </w:tcPr>
          <w:p w:rsidR="00F010D8" w:rsidRPr="005702F4" w:rsidRDefault="00F010D8" w:rsidP="005702F4">
            <w:pPr>
              <w:rPr>
                <w:szCs w:val="28"/>
              </w:rPr>
            </w:pPr>
            <w:r w:rsidRPr="005702F4">
              <w:rPr>
                <w:bCs/>
                <w:szCs w:val="28"/>
              </w:rPr>
              <w:t>Объём финансирования  муниципальной целевой программы из  местного бюджета, в том числе по годам реализации</w:t>
            </w:r>
          </w:p>
        </w:tc>
        <w:tc>
          <w:tcPr>
            <w:tcW w:w="6660" w:type="dxa"/>
          </w:tcPr>
          <w:p w:rsidR="00F010D8" w:rsidRPr="005702F4" w:rsidRDefault="00F010D8" w:rsidP="005702F4">
            <w:pPr>
              <w:jc w:val="both"/>
              <w:rPr>
                <w:bCs/>
                <w:szCs w:val="28"/>
              </w:rPr>
            </w:pPr>
            <w:r w:rsidRPr="005702F4">
              <w:rPr>
                <w:bCs/>
                <w:szCs w:val="28"/>
              </w:rPr>
              <w:t xml:space="preserve">Объем бюджетных ассигнований сельского поселения Красный Профинтерн на 2020-2022гг. </w:t>
            </w:r>
            <w:r w:rsidRPr="00A15055">
              <w:rPr>
                <w:bCs/>
                <w:szCs w:val="28"/>
              </w:rPr>
              <w:t xml:space="preserve">составляет </w:t>
            </w:r>
            <w:r w:rsidR="00675D23" w:rsidRPr="00A15055">
              <w:rPr>
                <w:bCs/>
                <w:szCs w:val="28"/>
              </w:rPr>
              <w:t>1 723 865</w:t>
            </w:r>
            <w:r w:rsidRPr="00A15055">
              <w:rPr>
                <w:bCs/>
                <w:szCs w:val="28"/>
              </w:rPr>
              <w:t>,</w:t>
            </w:r>
            <w:r w:rsidR="00675D23" w:rsidRPr="00A15055">
              <w:rPr>
                <w:bCs/>
                <w:szCs w:val="28"/>
              </w:rPr>
              <w:t>00</w:t>
            </w:r>
            <w:r w:rsidRPr="00A15055">
              <w:rPr>
                <w:bCs/>
                <w:szCs w:val="28"/>
              </w:rPr>
              <w:t xml:space="preserve"> руб</w:t>
            </w:r>
            <w:r w:rsidRPr="005702F4">
              <w:rPr>
                <w:bCs/>
                <w:szCs w:val="28"/>
              </w:rPr>
              <w:t>. в том числе:</w:t>
            </w:r>
          </w:p>
          <w:p w:rsidR="00F010D8" w:rsidRPr="005702F4" w:rsidRDefault="00F010D8" w:rsidP="005702F4">
            <w:pPr>
              <w:jc w:val="both"/>
              <w:rPr>
                <w:bCs/>
                <w:szCs w:val="28"/>
              </w:rPr>
            </w:pPr>
            <w:r w:rsidRPr="005702F4">
              <w:rPr>
                <w:bCs/>
                <w:szCs w:val="28"/>
              </w:rPr>
              <w:t xml:space="preserve">2020 год  - </w:t>
            </w:r>
            <w:r w:rsidR="00675D23">
              <w:rPr>
                <w:bCs/>
                <w:szCs w:val="28"/>
              </w:rPr>
              <w:t>619 865</w:t>
            </w:r>
            <w:r w:rsidRPr="005702F4">
              <w:rPr>
                <w:bCs/>
                <w:szCs w:val="28"/>
              </w:rPr>
              <w:t>,00 рублей,</w:t>
            </w:r>
          </w:p>
          <w:p w:rsidR="00F010D8" w:rsidRPr="005702F4" w:rsidRDefault="00F010D8" w:rsidP="005702F4">
            <w:pPr>
              <w:jc w:val="both"/>
              <w:rPr>
                <w:bCs/>
                <w:szCs w:val="28"/>
              </w:rPr>
            </w:pPr>
            <w:r w:rsidRPr="005702F4">
              <w:rPr>
                <w:bCs/>
                <w:szCs w:val="28"/>
              </w:rPr>
              <w:t xml:space="preserve">2021 год  - </w:t>
            </w:r>
            <w:r w:rsidR="00675D23">
              <w:rPr>
                <w:bCs/>
                <w:szCs w:val="28"/>
              </w:rPr>
              <w:t>704 000</w:t>
            </w:r>
            <w:r w:rsidRPr="005702F4">
              <w:rPr>
                <w:bCs/>
                <w:szCs w:val="28"/>
              </w:rPr>
              <w:t>,00 рублей,</w:t>
            </w:r>
          </w:p>
          <w:p w:rsidR="00F010D8" w:rsidRPr="005702F4" w:rsidRDefault="00F010D8" w:rsidP="005702F4">
            <w:pPr>
              <w:jc w:val="both"/>
              <w:rPr>
                <w:szCs w:val="28"/>
              </w:rPr>
            </w:pPr>
            <w:r w:rsidRPr="005702F4">
              <w:rPr>
                <w:bCs/>
                <w:szCs w:val="28"/>
              </w:rPr>
              <w:t>2022 год – 400 000,00 рублей.</w:t>
            </w:r>
          </w:p>
        </w:tc>
      </w:tr>
      <w:tr w:rsidR="00F010D8" w:rsidRPr="005702F4" w:rsidTr="00485AB5">
        <w:trPr>
          <w:trHeight w:val="226"/>
        </w:trPr>
        <w:tc>
          <w:tcPr>
            <w:tcW w:w="3600" w:type="dxa"/>
            <w:vAlign w:val="center"/>
          </w:tcPr>
          <w:p w:rsidR="00F010D8" w:rsidRPr="005702F4" w:rsidRDefault="00F010D8" w:rsidP="005702F4">
            <w:r w:rsidRPr="005702F4">
              <w:t>Основные цели Программы</w:t>
            </w:r>
          </w:p>
        </w:tc>
        <w:tc>
          <w:tcPr>
            <w:tcW w:w="6660" w:type="dxa"/>
          </w:tcPr>
          <w:p w:rsidR="00F010D8" w:rsidRPr="005702F4" w:rsidRDefault="00467843" w:rsidP="005702F4">
            <w:pPr>
              <w:jc w:val="both"/>
            </w:pPr>
            <w:r>
              <w:t>-с</w:t>
            </w:r>
            <w:r w:rsidR="00F010D8" w:rsidRPr="005702F4">
              <w:t xml:space="preserve">оздание комфортных и безопасных условий проживания в многоквартирных домах, а также повышение их </w:t>
            </w:r>
            <w:proofErr w:type="spellStart"/>
            <w:r w:rsidR="00F010D8" w:rsidRPr="005702F4">
              <w:t>энергоэффективности</w:t>
            </w:r>
            <w:proofErr w:type="spellEnd"/>
            <w:r w:rsidR="00F010D8" w:rsidRPr="005702F4">
              <w:t xml:space="preserve"> путем организации и проведения в них капитального ремонта.</w:t>
            </w:r>
          </w:p>
          <w:p w:rsidR="00F010D8" w:rsidRPr="005702F4" w:rsidRDefault="00F010D8" w:rsidP="005702F4">
            <w:pPr>
              <w:jc w:val="both"/>
            </w:pPr>
            <w:r w:rsidRPr="005702F4">
              <w:t xml:space="preserve">-обеспечение сохранности и увеличение сроков </w:t>
            </w:r>
            <w:r w:rsidRPr="005702F4">
              <w:lastRenderedPageBreak/>
              <w:t>эксплуатации жилищного фонда;</w:t>
            </w:r>
          </w:p>
          <w:p w:rsidR="00F010D8" w:rsidRPr="005702F4" w:rsidRDefault="00F010D8" w:rsidP="005702F4">
            <w:pPr>
              <w:jc w:val="both"/>
            </w:pPr>
            <w:r w:rsidRPr="005702F4">
              <w:t>-внедрение ресурсосберегающих технологий.</w:t>
            </w:r>
          </w:p>
        </w:tc>
      </w:tr>
      <w:tr w:rsidR="00F010D8" w:rsidRPr="005702F4" w:rsidTr="00485AB5">
        <w:trPr>
          <w:trHeight w:val="226"/>
        </w:trPr>
        <w:tc>
          <w:tcPr>
            <w:tcW w:w="3600" w:type="dxa"/>
            <w:vAlign w:val="center"/>
          </w:tcPr>
          <w:p w:rsidR="00F010D8" w:rsidRPr="005702F4" w:rsidRDefault="00F010D8" w:rsidP="005702F4">
            <w:pPr>
              <w:jc w:val="both"/>
            </w:pPr>
            <w:r w:rsidRPr="005702F4">
              <w:lastRenderedPageBreak/>
              <w:t xml:space="preserve">Основные </w:t>
            </w:r>
          </w:p>
          <w:p w:rsidR="00F010D8" w:rsidRPr="005702F4" w:rsidRDefault="00F010D8" w:rsidP="005702F4">
            <w:pPr>
              <w:jc w:val="both"/>
            </w:pPr>
            <w:r w:rsidRPr="005702F4">
              <w:t xml:space="preserve">задачи </w:t>
            </w:r>
            <w:bookmarkStart w:id="0" w:name="YANDEX_42"/>
            <w:bookmarkEnd w:id="0"/>
            <w:r w:rsidR="002D4DF4" w:rsidRPr="005702F4">
              <w:fldChar w:fldCharType="begin"/>
            </w:r>
            <w:r w:rsidRPr="005702F4">
              <w:instrText xml:space="preserve"> HYPERLINK 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\l "YANDEX_41" </w:instrText>
            </w:r>
            <w:r w:rsidR="002D4DF4" w:rsidRPr="005702F4">
              <w:fldChar w:fldCharType="end"/>
            </w:r>
            <w:r w:rsidRPr="005702F4">
              <w:t> Программы </w:t>
            </w:r>
            <w:hyperlink r:id="rId9" w:anchor="YANDEX_43" w:history="1"/>
          </w:p>
        </w:tc>
        <w:tc>
          <w:tcPr>
            <w:tcW w:w="6660" w:type="dxa"/>
            <w:vAlign w:val="center"/>
          </w:tcPr>
          <w:p w:rsidR="00467843" w:rsidRPr="00EB5AC2" w:rsidRDefault="00467843" w:rsidP="00467843">
            <w:pPr>
              <w:jc w:val="both"/>
            </w:pPr>
            <w:r w:rsidRPr="00EB5AC2">
              <w:t xml:space="preserve">- </w:t>
            </w:r>
            <w:r>
              <w:t xml:space="preserve">исполнение договорных обязательств с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организациями;</w:t>
            </w:r>
          </w:p>
          <w:p w:rsidR="00467843" w:rsidRPr="00496144" w:rsidRDefault="00467843" w:rsidP="00467843">
            <w:pPr>
              <w:jc w:val="both"/>
              <w:rPr>
                <w:szCs w:val="28"/>
              </w:rPr>
            </w:pPr>
            <w:r w:rsidRPr="00496144">
              <w:rPr>
                <w:szCs w:val="28"/>
              </w:rPr>
              <w:t>- организация аукционных процедур по выбору управляющей организации по управлению МКД;</w:t>
            </w:r>
          </w:p>
          <w:p w:rsidR="00467843" w:rsidRPr="00496144" w:rsidRDefault="00467843" w:rsidP="00467843">
            <w:pPr>
              <w:jc w:val="both"/>
              <w:rPr>
                <w:szCs w:val="28"/>
              </w:rPr>
            </w:pPr>
            <w:r w:rsidRPr="00496144">
              <w:rPr>
                <w:szCs w:val="28"/>
              </w:rPr>
              <w:t xml:space="preserve">- оплата взносов за капитальный ремонт жилого фонда, находящегося в муниципальной собственности </w:t>
            </w:r>
            <w:r>
              <w:rPr>
                <w:szCs w:val="28"/>
              </w:rPr>
              <w:t xml:space="preserve">сельского </w:t>
            </w:r>
            <w:r w:rsidRPr="00496144">
              <w:rPr>
                <w:szCs w:val="28"/>
              </w:rPr>
              <w:t>поселения;</w:t>
            </w:r>
          </w:p>
          <w:p w:rsidR="00467843" w:rsidRPr="005702F4" w:rsidRDefault="00467843" w:rsidP="00467843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- реализация механизма </w:t>
            </w:r>
            <w:r w:rsidRPr="005702F4">
              <w:rPr>
                <w:szCs w:val="28"/>
              </w:rPr>
              <w:t xml:space="preserve">финансирования работ </w:t>
            </w:r>
            <w:hyperlink r:id="rId10" w:anchor="YANDEX_45" w:history="1"/>
            <w:r w:rsidRPr="005702F4">
              <w:rPr>
                <w:szCs w:val="28"/>
              </w:rPr>
              <w:t> по</w:t>
            </w:r>
            <w:proofErr w:type="gramEnd"/>
            <w:r w:rsidRPr="005702F4">
              <w:rPr>
                <w:szCs w:val="28"/>
              </w:rPr>
              <w:t> </w:t>
            </w:r>
            <w:hyperlink r:id="rId11" w:anchor="YANDEX_47" w:history="1"/>
            <w:r w:rsidRPr="005702F4">
              <w:rPr>
                <w:szCs w:val="28"/>
              </w:rPr>
              <w:t xml:space="preserve"> </w:t>
            </w:r>
            <w:hyperlink r:id="rId12" w:anchor="YANDEX_46" w:history="1"/>
            <w:r w:rsidRPr="005702F4">
              <w:rPr>
                <w:szCs w:val="28"/>
              </w:rPr>
              <w:t> капитальному </w:t>
            </w:r>
            <w:hyperlink r:id="rId13" w:anchor="YANDEX_48" w:history="1"/>
            <w:r w:rsidRPr="005702F4">
              <w:rPr>
                <w:szCs w:val="28"/>
              </w:rPr>
              <w:t xml:space="preserve"> </w:t>
            </w:r>
            <w:hyperlink r:id="rId14" w:anchor="YANDEX_47" w:history="1"/>
            <w:r w:rsidRPr="005702F4">
              <w:rPr>
                <w:szCs w:val="28"/>
              </w:rPr>
              <w:t> ремонту </w:t>
            </w:r>
            <w:hyperlink r:id="rId15" w:anchor="YANDEX_49" w:history="1"/>
            <w:r w:rsidRPr="005702F4">
              <w:rPr>
                <w:szCs w:val="28"/>
              </w:rPr>
              <w:t xml:space="preserve"> многоквартирных домов</w:t>
            </w:r>
            <w:r>
              <w:rPr>
                <w:szCs w:val="28"/>
              </w:rPr>
              <w:t xml:space="preserve"> и жилых помещений</w:t>
            </w:r>
            <w:r w:rsidRPr="005702F4">
              <w:rPr>
                <w:szCs w:val="28"/>
              </w:rPr>
              <w:t xml:space="preserve">, проводимому с привлечением средств собственников помещений в многоквартирном доме; </w:t>
            </w:r>
          </w:p>
          <w:p w:rsidR="00F010D8" w:rsidRPr="00467843" w:rsidRDefault="00467843" w:rsidP="002519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F4">
              <w:rPr>
                <w:rFonts w:ascii="Times New Roman" w:hAnsi="Times New Roman" w:cs="Times New Roman"/>
                <w:sz w:val="28"/>
                <w:szCs w:val="28"/>
              </w:rPr>
              <w:t>- увеличение 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приватизированного жилья</w:t>
            </w:r>
            <w:r w:rsidR="00DB6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1C4F" w:rsidRPr="005702F4" w:rsidTr="007D3861">
        <w:trPr>
          <w:trHeight w:val="226"/>
        </w:trPr>
        <w:tc>
          <w:tcPr>
            <w:tcW w:w="3600" w:type="dxa"/>
          </w:tcPr>
          <w:p w:rsidR="00E51C4F" w:rsidRPr="005702F4" w:rsidRDefault="00E51C4F" w:rsidP="005702F4">
            <w:pPr>
              <w:rPr>
                <w:szCs w:val="28"/>
              </w:rPr>
            </w:pPr>
            <w:r w:rsidRPr="005702F4">
              <w:rPr>
                <w:szCs w:val="28"/>
              </w:rPr>
              <w:t xml:space="preserve">Ожидаемые конечные </w:t>
            </w:r>
          </w:p>
          <w:p w:rsidR="00E51C4F" w:rsidRPr="005702F4" w:rsidRDefault="00E51C4F" w:rsidP="005702F4">
            <w:pPr>
              <w:rPr>
                <w:szCs w:val="28"/>
              </w:rPr>
            </w:pPr>
            <w:r w:rsidRPr="005702F4">
              <w:rPr>
                <w:szCs w:val="28"/>
              </w:rPr>
              <w:t>результаты реализации</w:t>
            </w:r>
          </w:p>
          <w:p w:rsidR="00E51C4F" w:rsidRPr="005702F4" w:rsidRDefault="00E51C4F" w:rsidP="005702F4">
            <w:pPr>
              <w:rPr>
                <w:szCs w:val="28"/>
              </w:rPr>
            </w:pPr>
            <w:r w:rsidRPr="005702F4">
              <w:rPr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7C1341" w:rsidRPr="005702F4" w:rsidRDefault="007C1341" w:rsidP="005702F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02F4">
              <w:rPr>
                <w:rFonts w:ascii="Times New Roman" w:hAnsi="Times New Roman" w:cs="Times New Roman"/>
                <w:sz w:val="28"/>
                <w:szCs w:val="28"/>
              </w:rPr>
              <w:t xml:space="preserve">- произведение </w:t>
            </w:r>
            <w:hyperlink r:id="rId16" w:anchor="YANDEX_179" w:history="1"/>
            <w:r w:rsidRPr="005702F4">
              <w:rPr>
                <w:rFonts w:ascii="Times New Roman" w:hAnsi="Times New Roman" w:cs="Times New Roman"/>
                <w:sz w:val="28"/>
                <w:szCs w:val="28"/>
              </w:rPr>
              <w:t> капитального</w:t>
            </w:r>
            <w:proofErr w:type="gramEnd"/>
            <w:r w:rsidRPr="00570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7" w:anchor="YANDEX_181" w:history="1"/>
            <w:r w:rsidRPr="00570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anchor="YANDEX_180" w:history="1"/>
            <w:r w:rsidRPr="005702F4">
              <w:rPr>
                <w:rFonts w:ascii="Times New Roman" w:hAnsi="Times New Roman" w:cs="Times New Roman"/>
                <w:sz w:val="28"/>
                <w:szCs w:val="28"/>
              </w:rPr>
              <w:t> ремонта </w:t>
            </w:r>
            <w:hyperlink r:id="rId19" w:anchor="YANDEX_182" w:history="1"/>
            <w:r w:rsidRPr="005702F4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фонда в запланированных объемах;</w:t>
            </w:r>
          </w:p>
          <w:p w:rsidR="007C1341" w:rsidRPr="005702F4" w:rsidRDefault="007C1341" w:rsidP="005702F4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 xml:space="preserve">        - обеспечение сохранности и увеличение сроков эксплуатации жилищного фонда, безопасности проживания;</w:t>
            </w:r>
          </w:p>
          <w:p w:rsidR="007C1341" w:rsidRPr="005702F4" w:rsidRDefault="007C1341" w:rsidP="005702F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F4">
              <w:rPr>
                <w:rFonts w:ascii="Times New Roman" w:hAnsi="Times New Roman" w:cs="Times New Roman"/>
                <w:sz w:val="28"/>
                <w:szCs w:val="28"/>
              </w:rPr>
              <w:t>- снизить риск возникновения аварийных ситуаций;</w:t>
            </w:r>
          </w:p>
          <w:p w:rsidR="007C1341" w:rsidRPr="005702F4" w:rsidRDefault="007C1341" w:rsidP="005702F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F4">
              <w:rPr>
                <w:rFonts w:ascii="Times New Roman" w:hAnsi="Times New Roman" w:cs="Times New Roman"/>
                <w:sz w:val="28"/>
                <w:szCs w:val="28"/>
              </w:rPr>
              <w:t>- сократить расходы собственников помещений на содержание жилых помещений;</w:t>
            </w:r>
          </w:p>
          <w:p w:rsidR="007C1341" w:rsidRPr="005702F4" w:rsidRDefault="007C1341" w:rsidP="005702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F4">
              <w:rPr>
                <w:rFonts w:ascii="Times New Roman" w:hAnsi="Times New Roman" w:cs="Times New Roman"/>
                <w:sz w:val="28"/>
                <w:szCs w:val="28"/>
              </w:rPr>
              <w:t xml:space="preserve">         - обеспечить безопасные и комфортные условия проживания граждан на территории  сельского поселения Красный Профинтерн;</w:t>
            </w:r>
          </w:p>
          <w:p w:rsidR="007C1341" w:rsidRPr="005702F4" w:rsidRDefault="007C1341" w:rsidP="005702F4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 xml:space="preserve">        - сохранение эксплуатационных качеств конструктивных и других элементов, надежности и безопасности жилищного фонда за счет ремонта общего имущества в многоквартирном доме;</w:t>
            </w:r>
          </w:p>
          <w:p w:rsidR="007C1341" w:rsidRPr="005702F4" w:rsidRDefault="007C1341" w:rsidP="005702F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F4">
              <w:rPr>
                <w:rFonts w:ascii="Times New Roman" w:hAnsi="Times New Roman" w:cs="Times New Roman"/>
                <w:sz w:val="28"/>
                <w:szCs w:val="28"/>
              </w:rPr>
              <w:t>- повысить надежность инженерных систем жизнеобеспечения.</w:t>
            </w:r>
          </w:p>
        </w:tc>
      </w:tr>
      <w:tr w:rsidR="00E51C4F" w:rsidRPr="005702F4" w:rsidTr="007D3861">
        <w:trPr>
          <w:trHeight w:val="226"/>
        </w:trPr>
        <w:tc>
          <w:tcPr>
            <w:tcW w:w="3600" w:type="dxa"/>
          </w:tcPr>
          <w:p w:rsidR="00E51C4F" w:rsidRPr="005702F4" w:rsidRDefault="00E51C4F" w:rsidP="005702F4">
            <w:pPr>
              <w:rPr>
                <w:szCs w:val="28"/>
              </w:rPr>
            </w:pPr>
            <w:r w:rsidRPr="005702F4">
              <w:rPr>
                <w:szCs w:val="28"/>
              </w:rPr>
              <w:t>Ответственные лица для контактов</w:t>
            </w:r>
          </w:p>
        </w:tc>
        <w:tc>
          <w:tcPr>
            <w:tcW w:w="6660" w:type="dxa"/>
          </w:tcPr>
          <w:p w:rsidR="00E51C4F" w:rsidRPr="005702F4" w:rsidRDefault="0093607E" w:rsidP="005702F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Руководитель отдела УМИ</w:t>
            </w:r>
            <w:r w:rsidR="00606FB0" w:rsidRPr="005702F4">
              <w:rPr>
                <w:szCs w:val="28"/>
              </w:rPr>
              <w:t xml:space="preserve"> </w:t>
            </w:r>
            <w:r w:rsidR="00E51C4F" w:rsidRPr="005702F4">
              <w:rPr>
                <w:szCs w:val="28"/>
              </w:rPr>
              <w:t xml:space="preserve"> 8</w:t>
            </w:r>
            <w:r w:rsidRPr="005702F4">
              <w:rPr>
                <w:szCs w:val="28"/>
              </w:rPr>
              <w:t xml:space="preserve"> </w:t>
            </w:r>
            <w:r w:rsidR="00E51C4F" w:rsidRPr="005702F4">
              <w:rPr>
                <w:szCs w:val="28"/>
              </w:rPr>
              <w:t>(48531) 61-2</w:t>
            </w:r>
            <w:r w:rsidR="00606FB0" w:rsidRPr="005702F4">
              <w:rPr>
                <w:szCs w:val="28"/>
              </w:rPr>
              <w:t>95</w:t>
            </w:r>
          </w:p>
        </w:tc>
      </w:tr>
    </w:tbl>
    <w:p w:rsidR="00E51C4F" w:rsidRPr="005702F4" w:rsidRDefault="00E51C4F" w:rsidP="005702F4">
      <w:pPr>
        <w:jc w:val="center"/>
        <w:rPr>
          <w:b/>
          <w:sz w:val="32"/>
          <w:szCs w:val="32"/>
        </w:rPr>
      </w:pPr>
    </w:p>
    <w:p w:rsidR="00012707" w:rsidRPr="005702F4" w:rsidRDefault="00012707" w:rsidP="005702F4">
      <w:pPr>
        <w:jc w:val="center"/>
        <w:rPr>
          <w:b/>
          <w:szCs w:val="28"/>
        </w:rPr>
      </w:pPr>
    </w:p>
    <w:p w:rsidR="00012707" w:rsidRPr="005702F4" w:rsidRDefault="00012707" w:rsidP="005702F4">
      <w:pPr>
        <w:jc w:val="center"/>
        <w:rPr>
          <w:b/>
          <w:szCs w:val="28"/>
        </w:rPr>
      </w:pPr>
    </w:p>
    <w:p w:rsidR="00012707" w:rsidRPr="005702F4" w:rsidRDefault="00012707" w:rsidP="005702F4">
      <w:pPr>
        <w:jc w:val="center"/>
        <w:rPr>
          <w:b/>
          <w:szCs w:val="28"/>
        </w:rPr>
      </w:pPr>
    </w:p>
    <w:p w:rsidR="00012707" w:rsidRDefault="00012707" w:rsidP="005702F4">
      <w:pPr>
        <w:jc w:val="center"/>
        <w:rPr>
          <w:b/>
          <w:szCs w:val="28"/>
        </w:rPr>
      </w:pPr>
    </w:p>
    <w:p w:rsidR="00DB6907" w:rsidRDefault="00DB6907" w:rsidP="005702F4">
      <w:pPr>
        <w:jc w:val="center"/>
        <w:rPr>
          <w:b/>
          <w:szCs w:val="28"/>
        </w:rPr>
      </w:pPr>
    </w:p>
    <w:p w:rsidR="00DB6907" w:rsidRDefault="00DB6907" w:rsidP="005702F4">
      <w:pPr>
        <w:jc w:val="center"/>
        <w:rPr>
          <w:b/>
          <w:szCs w:val="28"/>
        </w:rPr>
      </w:pPr>
    </w:p>
    <w:p w:rsidR="00A5379A" w:rsidRDefault="00A5379A" w:rsidP="005702F4">
      <w:pPr>
        <w:jc w:val="center"/>
        <w:rPr>
          <w:b/>
          <w:szCs w:val="28"/>
        </w:rPr>
      </w:pPr>
    </w:p>
    <w:p w:rsidR="002519CB" w:rsidRPr="005702F4" w:rsidRDefault="002519CB" w:rsidP="005702F4">
      <w:pPr>
        <w:jc w:val="center"/>
        <w:rPr>
          <w:b/>
          <w:szCs w:val="28"/>
        </w:rPr>
      </w:pPr>
    </w:p>
    <w:p w:rsidR="00012707" w:rsidRPr="005702F4" w:rsidRDefault="00012707" w:rsidP="005702F4">
      <w:pPr>
        <w:jc w:val="center"/>
        <w:rPr>
          <w:b/>
          <w:szCs w:val="28"/>
        </w:rPr>
      </w:pPr>
    </w:p>
    <w:p w:rsidR="00012707" w:rsidRPr="005702F4" w:rsidRDefault="00012707" w:rsidP="005702F4">
      <w:pPr>
        <w:jc w:val="center"/>
        <w:rPr>
          <w:szCs w:val="28"/>
        </w:rPr>
      </w:pPr>
      <w:r w:rsidRPr="005702F4">
        <w:rPr>
          <w:b/>
          <w:szCs w:val="28"/>
        </w:rPr>
        <w:lastRenderedPageBreak/>
        <w:t>РАЗДЕЛ 1. АНАЛИЗ СИТУАЦИИ И ОБОСНОВАНИЕ ЦЕЛЕЙ И ЗАДАЧ ПРОГРАММЫ</w:t>
      </w:r>
    </w:p>
    <w:p w:rsidR="00012707" w:rsidRPr="005702F4" w:rsidRDefault="00012707" w:rsidP="005702F4">
      <w:pPr>
        <w:jc w:val="both"/>
        <w:rPr>
          <w:b/>
          <w:szCs w:val="28"/>
        </w:rPr>
      </w:pPr>
    </w:p>
    <w:p w:rsidR="00012707" w:rsidRPr="005702F4" w:rsidRDefault="00012707" w:rsidP="005702F4">
      <w:pPr>
        <w:jc w:val="both"/>
        <w:rPr>
          <w:b/>
          <w:szCs w:val="28"/>
        </w:rPr>
      </w:pPr>
      <w:r w:rsidRPr="005702F4">
        <w:rPr>
          <w:b/>
          <w:szCs w:val="28"/>
        </w:rPr>
        <w:t xml:space="preserve">1.1 </w:t>
      </w:r>
      <w:r w:rsidRPr="005702F4">
        <w:rPr>
          <w:b/>
        </w:rPr>
        <w:t>Содержание проблемы и обоснование необходимости</w:t>
      </w:r>
      <w:r w:rsidR="003A40B7">
        <w:rPr>
          <w:b/>
        </w:rPr>
        <w:t xml:space="preserve"> ее решения программным методом</w:t>
      </w:r>
    </w:p>
    <w:p w:rsidR="00012707" w:rsidRPr="005702F4" w:rsidRDefault="00012707" w:rsidP="005702F4">
      <w:pPr>
        <w:ind w:firstLine="567"/>
        <w:jc w:val="both"/>
        <w:outlineLvl w:val="0"/>
        <w:rPr>
          <w:szCs w:val="28"/>
        </w:rPr>
      </w:pPr>
    </w:p>
    <w:p w:rsidR="00012707" w:rsidRPr="005702F4" w:rsidRDefault="00012707" w:rsidP="005702F4">
      <w:pPr>
        <w:widowControl/>
        <w:shd w:val="clear" w:color="auto" w:fill="FFFFFF"/>
        <w:ind w:firstLine="709"/>
        <w:jc w:val="both"/>
        <w:rPr>
          <w:szCs w:val="27"/>
        </w:rPr>
      </w:pPr>
      <w:r w:rsidRPr="005702F4">
        <w:rPr>
          <w:szCs w:val="24"/>
        </w:rPr>
        <w:t>Сегодня в России жилищный сектор характеризуется высокой степенью благоустройства жилья (обеспечение услугами тепл</w:t>
      </w:r>
      <w:proofErr w:type="gramStart"/>
      <w:r w:rsidRPr="005702F4">
        <w:rPr>
          <w:szCs w:val="24"/>
        </w:rPr>
        <w:t>о-</w:t>
      </w:r>
      <w:proofErr w:type="gramEnd"/>
      <w:r w:rsidRPr="005702F4">
        <w:rPr>
          <w:szCs w:val="24"/>
        </w:rPr>
        <w:t xml:space="preserve">, </w:t>
      </w:r>
      <w:proofErr w:type="spellStart"/>
      <w:r w:rsidRPr="005702F4">
        <w:rPr>
          <w:szCs w:val="24"/>
        </w:rPr>
        <w:t>водо</w:t>
      </w:r>
      <w:proofErr w:type="spellEnd"/>
      <w:r w:rsidRPr="005702F4">
        <w:rPr>
          <w:szCs w:val="24"/>
        </w:rPr>
        <w:t>-, энергоснабжения), а также удовлетворительной средней обеспеченностью граждан жильем. В тоже время техническое состояние многоквартирных домов, их качество существенно отстаёт от аналогов в развитых зарубежных странах. Главная причина плохого и продолжающего ухудшаться состояния многоквартирного жилищного фонда, его естественного старения и ветшания – многолетнее отсутствие надлежащего технического обслуживания,  отсутствие постоянного поддерживающего текущего ремонта и отсутствие планового капитального ремонта многоквартирных домов.</w:t>
      </w:r>
    </w:p>
    <w:p w:rsidR="007933A6" w:rsidRPr="005702F4" w:rsidRDefault="007933A6" w:rsidP="005702F4">
      <w:pPr>
        <w:ind w:firstLine="567"/>
        <w:jc w:val="both"/>
        <w:outlineLvl w:val="0"/>
        <w:rPr>
          <w:szCs w:val="28"/>
        </w:rPr>
      </w:pPr>
      <w:r w:rsidRPr="005702F4">
        <w:rPr>
          <w:szCs w:val="28"/>
        </w:rPr>
        <w:t xml:space="preserve">Основой преобразований в ЖКХ является реорганизация системы управления, основывающаяся на принципах </w:t>
      </w:r>
      <w:proofErr w:type="gramStart"/>
      <w:r w:rsidRPr="005702F4">
        <w:rPr>
          <w:szCs w:val="28"/>
        </w:rPr>
        <w:t>сокращения степени участия органов местного самоуправления</w:t>
      </w:r>
      <w:proofErr w:type="gramEnd"/>
      <w:r w:rsidRPr="005702F4">
        <w:rPr>
          <w:szCs w:val="28"/>
        </w:rPr>
        <w:t xml:space="preserve"> в управлении жилищным фондом и активного привлечения граждан к управлению своей собственностью в жилищной сфере.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:rsidR="00012707" w:rsidRPr="005702F4" w:rsidRDefault="00012707" w:rsidP="005702F4">
      <w:pPr>
        <w:widowControl/>
        <w:shd w:val="clear" w:color="auto" w:fill="FFFFFF"/>
        <w:ind w:firstLine="567"/>
        <w:jc w:val="both"/>
        <w:rPr>
          <w:szCs w:val="27"/>
        </w:rPr>
      </w:pPr>
      <w:r w:rsidRPr="005702F4">
        <w:rPr>
          <w:szCs w:val="24"/>
        </w:rPr>
        <w:t>Для реализации целей и задач создан Региональный фонд содействия капитального ремонта многоквартирных домов Ярославской области. Важнейшей частью современной жилищной политики наряду со строительством благоустроенного и доступного жилья является обеспечение сохранности и обновления существующего жилищного фонда. Эта задача должна решаться за счет своевременного проведения капитального ремонта, реконструкции и модернизации жилых домов. Это позволит не только поддерживать жилищный фонд в удовлетворительном техническом состоянии, снижать темпы его обветшания, создавать комфортные и безопасные условия проживания граждан, но и обеспечить условия для выбора собственниками жилых помещений способа управления многоквартирным домом.</w:t>
      </w:r>
    </w:p>
    <w:p w:rsidR="007933A6" w:rsidRPr="005702F4" w:rsidRDefault="007933A6" w:rsidP="005702F4">
      <w:pPr>
        <w:ind w:firstLine="567"/>
        <w:jc w:val="both"/>
        <w:outlineLvl w:val="0"/>
        <w:rPr>
          <w:color w:val="000000"/>
          <w:szCs w:val="28"/>
        </w:rPr>
      </w:pPr>
      <w:r w:rsidRPr="005702F4">
        <w:rPr>
          <w:color w:val="000000"/>
          <w:szCs w:val="28"/>
        </w:rPr>
        <w:t xml:space="preserve">На 01.01.2019 г. жилищный фонд сельского поселения составляет 6 600 м², в том числе </w:t>
      </w:r>
      <w:r w:rsidR="00C451A5" w:rsidRPr="005702F4">
        <w:rPr>
          <w:color w:val="000000"/>
          <w:szCs w:val="28"/>
        </w:rPr>
        <w:t xml:space="preserve">муниципальный </w:t>
      </w:r>
      <w:r w:rsidRPr="005702F4">
        <w:rPr>
          <w:color w:val="000000"/>
          <w:szCs w:val="28"/>
        </w:rPr>
        <w:t xml:space="preserve">многоквартирный жилищный фонд составляет </w:t>
      </w:r>
      <w:r w:rsidR="00C451A5" w:rsidRPr="005702F4">
        <w:rPr>
          <w:color w:val="000000"/>
          <w:szCs w:val="28"/>
        </w:rPr>
        <w:t>2 890</w:t>
      </w:r>
      <w:r w:rsidRPr="005702F4">
        <w:rPr>
          <w:color w:val="000000"/>
          <w:szCs w:val="28"/>
        </w:rPr>
        <w:t xml:space="preserve"> м².  </w:t>
      </w:r>
    </w:p>
    <w:p w:rsidR="00012707" w:rsidRPr="005702F4" w:rsidRDefault="00012707" w:rsidP="005702F4">
      <w:pPr>
        <w:widowControl/>
        <w:shd w:val="clear" w:color="auto" w:fill="FFFFFF"/>
        <w:ind w:firstLine="567"/>
        <w:jc w:val="both"/>
        <w:rPr>
          <w:szCs w:val="24"/>
        </w:rPr>
      </w:pPr>
      <w:r w:rsidRPr="005702F4">
        <w:rPr>
          <w:szCs w:val="24"/>
        </w:rPr>
        <w:t>Для предотвращения ветшания жилищного фонда необходимо ежегодно капитально ремонтировать 1,0-1,5 п</w:t>
      </w:r>
      <w:r w:rsidR="00116EF6" w:rsidRPr="005702F4">
        <w:rPr>
          <w:szCs w:val="24"/>
        </w:rPr>
        <w:t>роцента от общей площади жилья.</w:t>
      </w:r>
    </w:p>
    <w:p w:rsidR="00116EF6" w:rsidRPr="005702F4" w:rsidRDefault="00116EF6" w:rsidP="005702F4">
      <w:pPr>
        <w:ind w:firstLine="567"/>
        <w:jc w:val="both"/>
        <w:rPr>
          <w:szCs w:val="28"/>
        </w:rPr>
      </w:pPr>
      <w:r w:rsidRPr="005702F4">
        <w:rPr>
          <w:szCs w:val="28"/>
        </w:rPr>
        <w:t>Решить проблему снижения физического износа жилищного фонда возможно только путем проведения капитального ремонта.</w:t>
      </w:r>
    </w:p>
    <w:p w:rsidR="00116EF6" w:rsidRPr="005702F4" w:rsidRDefault="00116EF6" w:rsidP="005702F4">
      <w:pPr>
        <w:ind w:firstLine="567"/>
        <w:jc w:val="both"/>
        <w:rPr>
          <w:szCs w:val="28"/>
        </w:rPr>
      </w:pPr>
      <w:proofErr w:type="gramStart"/>
      <w:r w:rsidRPr="005702F4">
        <w:rPr>
          <w:szCs w:val="28"/>
        </w:rPr>
        <w:t xml:space="preserve">Выполнение мероприятий Программы приведет к созданию безопасных и благоприятных условий проживания граждан, соблюдению требований Правил и норм технической эксплуатации жилищного фонда, повышению качества </w:t>
      </w:r>
      <w:r w:rsidRPr="005702F4">
        <w:rPr>
          <w:szCs w:val="28"/>
        </w:rPr>
        <w:lastRenderedPageBreak/>
        <w:t>предоставляемых жилищно-коммунальных услуг, снижению затрат на текущее содержание жилищного фонда, внедрению ресурсосберегающих технологий, повышение благоустроенности жилья, созданию предпосылок  реформирования жилищно-коммунального хозяйства в соответствии с требованиями Жилищного кодекса и другого законодательства Российской Федерации</w:t>
      </w:r>
      <w:proofErr w:type="gramEnd"/>
    </w:p>
    <w:p w:rsidR="00116EF6" w:rsidRPr="005702F4" w:rsidRDefault="00116EF6" w:rsidP="005702F4">
      <w:pPr>
        <w:ind w:firstLine="567"/>
        <w:jc w:val="both"/>
        <w:rPr>
          <w:szCs w:val="28"/>
        </w:rPr>
      </w:pPr>
      <w:r w:rsidRPr="005702F4">
        <w:rPr>
          <w:color w:val="000000"/>
          <w:szCs w:val="28"/>
        </w:rPr>
        <w:t xml:space="preserve"> Темпы и объёмы жилищного строительства в муниципальном образовании не позволяют производить замещения выбывающего из эксплуатации жилищного фонда, в том числе выбывающего по причине ненадлежащего содержания и сохранения. </w:t>
      </w:r>
    </w:p>
    <w:p w:rsidR="00116EF6" w:rsidRPr="005702F4" w:rsidRDefault="00116EF6" w:rsidP="005702F4">
      <w:pPr>
        <w:ind w:firstLine="567"/>
        <w:jc w:val="both"/>
        <w:rPr>
          <w:szCs w:val="28"/>
        </w:rPr>
      </w:pPr>
      <w:r w:rsidRPr="005702F4">
        <w:rPr>
          <w:szCs w:val="28"/>
        </w:rPr>
        <w:t>Внебюджетные инвестиции в объекты жилищно-коммунального хозяйства отсутствуют, так как условия для этого не созданы, прежде всего, по причине низкой платежеспособности населения и отсутствия средств у немногочисленных хозяйствующих субъектов (организаций и предприятий).</w:t>
      </w:r>
    </w:p>
    <w:p w:rsidR="00116EF6" w:rsidRPr="00C66AF9" w:rsidRDefault="00116EF6" w:rsidP="005702F4">
      <w:pPr>
        <w:widowControl/>
        <w:shd w:val="clear" w:color="auto" w:fill="FFFFFF"/>
        <w:ind w:firstLine="567"/>
        <w:jc w:val="both"/>
        <w:rPr>
          <w:sz w:val="20"/>
          <w:szCs w:val="27"/>
        </w:rPr>
      </w:pPr>
    </w:p>
    <w:p w:rsidR="00012707" w:rsidRPr="005702F4" w:rsidRDefault="00012707" w:rsidP="005702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2F4">
        <w:rPr>
          <w:rFonts w:ascii="Times New Roman" w:hAnsi="Times New Roman" w:cs="Times New Roman"/>
          <w:b/>
          <w:sz w:val="28"/>
          <w:szCs w:val="28"/>
        </w:rPr>
        <w:t xml:space="preserve">                1.2. Цели Программы, основные задачи Программы</w:t>
      </w:r>
    </w:p>
    <w:p w:rsidR="00012707" w:rsidRPr="00C66AF9" w:rsidRDefault="00012707" w:rsidP="0057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116EF6" w:rsidRPr="005702F4" w:rsidRDefault="00116EF6" w:rsidP="005702F4">
      <w:pPr>
        <w:jc w:val="both"/>
        <w:rPr>
          <w:b/>
        </w:rPr>
      </w:pPr>
      <w:r w:rsidRPr="005702F4">
        <w:rPr>
          <w:b/>
        </w:rPr>
        <w:t xml:space="preserve">Целями </w:t>
      </w:r>
      <w:bookmarkStart w:id="1" w:name="YANDEX_89"/>
      <w:bookmarkEnd w:id="1"/>
      <w:r w:rsidR="002D4DF4" w:rsidRPr="005702F4">
        <w:rPr>
          <w:b/>
        </w:rPr>
        <w:fldChar w:fldCharType="begin"/>
      </w:r>
      <w:r w:rsidRPr="005702F4">
        <w:rPr>
          <w:b/>
        </w:rPr>
        <w:instrText xml:space="preserve"> HYPERLINK 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\l "YANDEX_88" </w:instrText>
      </w:r>
      <w:r w:rsidR="002D4DF4" w:rsidRPr="005702F4">
        <w:rPr>
          <w:b/>
        </w:rPr>
        <w:fldChar w:fldCharType="end"/>
      </w:r>
      <w:r w:rsidRPr="005702F4">
        <w:rPr>
          <w:b/>
        </w:rPr>
        <w:t> Программы </w:t>
      </w:r>
      <w:hyperlink r:id="rId20" w:anchor="YANDEX_90" w:history="1"/>
      <w:r w:rsidRPr="005702F4">
        <w:rPr>
          <w:b/>
        </w:rPr>
        <w:t xml:space="preserve"> являются:</w:t>
      </w:r>
    </w:p>
    <w:p w:rsidR="00116EF6" w:rsidRPr="005702F4" w:rsidRDefault="00116EF6" w:rsidP="005702F4">
      <w:pPr>
        <w:jc w:val="both"/>
      </w:pPr>
      <w:r w:rsidRPr="005702F4">
        <w:t xml:space="preserve">- создание комфортных и безопасных условий проживания в многоквартирных домах, а также повышение их </w:t>
      </w:r>
      <w:proofErr w:type="spellStart"/>
      <w:r w:rsidRPr="005702F4">
        <w:t>энергоэффективности</w:t>
      </w:r>
      <w:proofErr w:type="spellEnd"/>
      <w:r w:rsidRPr="005702F4">
        <w:t xml:space="preserve"> путем организации и проведения в них капитального ремонта.</w:t>
      </w:r>
    </w:p>
    <w:p w:rsidR="00116EF6" w:rsidRPr="005702F4" w:rsidRDefault="00116EF6" w:rsidP="005702F4">
      <w:pPr>
        <w:jc w:val="both"/>
      </w:pPr>
      <w:r w:rsidRPr="005702F4">
        <w:t>- обеспечение сохранности и увеличение сроков эксплуатации жилищного фонда;</w:t>
      </w:r>
    </w:p>
    <w:p w:rsidR="00116EF6" w:rsidRPr="005702F4" w:rsidRDefault="00116EF6" w:rsidP="005702F4">
      <w:pPr>
        <w:jc w:val="both"/>
      </w:pPr>
      <w:r w:rsidRPr="005702F4">
        <w:t>- внедрение ресурсосберегающих технологий.</w:t>
      </w:r>
    </w:p>
    <w:p w:rsidR="00116EF6" w:rsidRPr="005702F4" w:rsidRDefault="00116EF6" w:rsidP="005702F4">
      <w:pPr>
        <w:jc w:val="both"/>
        <w:rPr>
          <w:b/>
        </w:rPr>
      </w:pPr>
    </w:p>
    <w:p w:rsidR="00116EF6" w:rsidRDefault="00116EF6" w:rsidP="005702F4">
      <w:pPr>
        <w:jc w:val="both"/>
        <w:rPr>
          <w:b/>
        </w:rPr>
      </w:pPr>
      <w:r w:rsidRPr="005702F4">
        <w:rPr>
          <w:b/>
        </w:rPr>
        <w:t>Для достижения целей намечается решить следующие задачи:</w:t>
      </w:r>
    </w:p>
    <w:p w:rsidR="00EB5AC2" w:rsidRPr="00EB5AC2" w:rsidRDefault="00EB5AC2" w:rsidP="00496144">
      <w:pPr>
        <w:jc w:val="both"/>
      </w:pPr>
      <w:r w:rsidRPr="00EB5AC2">
        <w:t xml:space="preserve">- </w:t>
      </w:r>
      <w:r w:rsidR="00E32DC6">
        <w:t>исполнение договорных обязательств</w:t>
      </w:r>
      <w:r>
        <w:t xml:space="preserve"> с </w:t>
      </w:r>
      <w:proofErr w:type="spellStart"/>
      <w:r>
        <w:t>ресурсоснабжающими</w:t>
      </w:r>
      <w:proofErr w:type="spellEnd"/>
      <w:r>
        <w:t xml:space="preserve"> организациями</w:t>
      </w:r>
      <w:r w:rsidR="00713E13">
        <w:t>;</w:t>
      </w:r>
    </w:p>
    <w:p w:rsidR="00116EF6" w:rsidRPr="00496144" w:rsidRDefault="00116EF6" w:rsidP="00496144">
      <w:pPr>
        <w:jc w:val="both"/>
        <w:rPr>
          <w:szCs w:val="28"/>
        </w:rPr>
      </w:pPr>
      <w:r w:rsidRPr="00496144">
        <w:rPr>
          <w:szCs w:val="28"/>
        </w:rPr>
        <w:t xml:space="preserve">- </w:t>
      </w:r>
      <w:r w:rsidR="00496144" w:rsidRPr="00496144">
        <w:rPr>
          <w:szCs w:val="28"/>
        </w:rPr>
        <w:t>организация аукционных процедур по выбору управляющей организации по управлению МКД</w:t>
      </w:r>
      <w:r w:rsidRPr="00496144">
        <w:rPr>
          <w:szCs w:val="28"/>
        </w:rPr>
        <w:t>;</w:t>
      </w:r>
    </w:p>
    <w:p w:rsidR="00116EF6" w:rsidRPr="00496144" w:rsidRDefault="00116EF6" w:rsidP="00496144">
      <w:pPr>
        <w:jc w:val="both"/>
        <w:rPr>
          <w:szCs w:val="28"/>
        </w:rPr>
      </w:pPr>
      <w:r w:rsidRPr="00496144">
        <w:rPr>
          <w:szCs w:val="28"/>
        </w:rPr>
        <w:t xml:space="preserve">- </w:t>
      </w:r>
      <w:r w:rsidR="00496144" w:rsidRPr="00496144">
        <w:rPr>
          <w:szCs w:val="28"/>
        </w:rPr>
        <w:t xml:space="preserve">оплата взносов за капитальный ремонт жилого фонда, находящегося в муниципальной собственности </w:t>
      </w:r>
      <w:r w:rsidR="00496144">
        <w:rPr>
          <w:szCs w:val="28"/>
        </w:rPr>
        <w:t xml:space="preserve">сельского </w:t>
      </w:r>
      <w:r w:rsidR="00496144" w:rsidRPr="00496144">
        <w:rPr>
          <w:szCs w:val="28"/>
        </w:rPr>
        <w:t>поселения</w:t>
      </w:r>
      <w:r w:rsidRPr="00496144">
        <w:rPr>
          <w:szCs w:val="28"/>
        </w:rPr>
        <w:t>;</w:t>
      </w:r>
    </w:p>
    <w:p w:rsidR="00116EF6" w:rsidRPr="005702F4" w:rsidRDefault="00496144" w:rsidP="00496144">
      <w:pPr>
        <w:jc w:val="both"/>
        <w:rPr>
          <w:szCs w:val="28"/>
        </w:rPr>
      </w:pPr>
      <w:proofErr w:type="gramStart"/>
      <w:r>
        <w:rPr>
          <w:szCs w:val="28"/>
        </w:rPr>
        <w:t xml:space="preserve">- реализация механизма </w:t>
      </w:r>
      <w:r w:rsidR="00116EF6" w:rsidRPr="005702F4">
        <w:rPr>
          <w:szCs w:val="28"/>
        </w:rPr>
        <w:t xml:space="preserve">финансирования работ </w:t>
      </w:r>
      <w:hyperlink r:id="rId21" w:anchor="YANDEX_45" w:history="1"/>
      <w:r w:rsidR="00116EF6" w:rsidRPr="005702F4">
        <w:rPr>
          <w:szCs w:val="28"/>
        </w:rPr>
        <w:t> по</w:t>
      </w:r>
      <w:proofErr w:type="gramEnd"/>
      <w:r w:rsidR="00116EF6" w:rsidRPr="005702F4">
        <w:rPr>
          <w:szCs w:val="28"/>
        </w:rPr>
        <w:t> </w:t>
      </w:r>
      <w:hyperlink r:id="rId22" w:anchor="YANDEX_47" w:history="1"/>
      <w:r w:rsidR="00116EF6" w:rsidRPr="005702F4">
        <w:rPr>
          <w:szCs w:val="28"/>
        </w:rPr>
        <w:t xml:space="preserve"> </w:t>
      </w:r>
      <w:hyperlink r:id="rId23" w:anchor="YANDEX_46" w:history="1"/>
      <w:r w:rsidR="00116EF6" w:rsidRPr="005702F4">
        <w:rPr>
          <w:szCs w:val="28"/>
        </w:rPr>
        <w:t> капитальному </w:t>
      </w:r>
      <w:hyperlink r:id="rId24" w:anchor="YANDEX_48" w:history="1"/>
      <w:r w:rsidR="00116EF6" w:rsidRPr="005702F4">
        <w:rPr>
          <w:szCs w:val="28"/>
        </w:rPr>
        <w:t xml:space="preserve"> </w:t>
      </w:r>
      <w:hyperlink r:id="rId25" w:anchor="YANDEX_47" w:history="1"/>
      <w:r w:rsidR="00116EF6" w:rsidRPr="005702F4">
        <w:rPr>
          <w:szCs w:val="28"/>
        </w:rPr>
        <w:t> ремонту </w:t>
      </w:r>
      <w:hyperlink r:id="rId26" w:anchor="YANDEX_49" w:history="1"/>
      <w:r w:rsidR="00116EF6" w:rsidRPr="005702F4">
        <w:rPr>
          <w:szCs w:val="28"/>
        </w:rPr>
        <w:t xml:space="preserve"> многоквартирных домов</w:t>
      </w:r>
      <w:r>
        <w:rPr>
          <w:szCs w:val="28"/>
        </w:rPr>
        <w:t xml:space="preserve"> и жилых помещений</w:t>
      </w:r>
      <w:r w:rsidR="00116EF6" w:rsidRPr="005702F4">
        <w:rPr>
          <w:szCs w:val="28"/>
        </w:rPr>
        <w:t xml:space="preserve">, проводимому с привлечением средств собственников помещений в многоквартирном доме; </w:t>
      </w:r>
    </w:p>
    <w:p w:rsidR="00012707" w:rsidRDefault="00116EF6" w:rsidP="004961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02F4">
        <w:rPr>
          <w:rFonts w:ascii="Times New Roman" w:hAnsi="Times New Roman" w:cs="Times New Roman"/>
          <w:sz w:val="28"/>
          <w:szCs w:val="28"/>
        </w:rPr>
        <w:t>- увеличение коли</w:t>
      </w:r>
      <w:r w:rsidR="00E22A6A">
        <w:rPr>
          <w:rFonts w:ascii="Times New Roman" w:hAnsi="Times New Roman" w:cs="Times New Roman"/>
          <w:sz w:val="28"/>
          <w:szCs w:val="28"/>
        </w:rPr>
        <w:t>чества приватизированного жилья.</w:t>
      </w:r>
    </w:p>
    <w:p w:rsidR="00D44816" w:rsidRDefault="00D44816" w:rsidP="00D44816">
      <w:pPr>
        <w:pStyle w:val="ad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F79AF">
        <w:rPr>
          <w:sz w:val="28"/>
          <w:szCs w:val="28"/>
        </w:rPr>
        <w:t>В качестве основных показателей эффективности Программы рассматриваются следующие индикаторы:</w:t>
      </w:r>
    </w:p>
    <w:p w:rsidR="00D44816" w:rsidRPr="00D44816" w:rsidRDefault="00D44816" w:rsidP="00D44816">
      <w:pPr>
        <w:pStyle w:val="ad"/>
        <w:tabs>
          <w:tab w:val="left" w:pos="1134"/>
        </w:tabs>
        <w:ind w:firstLine="720"/>
        <w:jc w:val="both"/>
        <w:rPr>
          <w:sz w:val="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14"/>
        <w:gridCol w:w="1292"/>
        <w:gridCol w:w="1364"/>
        <w:gridCol w:w="1363"/>
        <w:gridCol w:w="1296"/>
        <w:gridCol w:w="1296"/>
      </w:tblGrid>
      <w:tr w:rsidR="00D44816" w:rsidTr="000D4922">
        <w:trPr>
          <w:trHeight w:val="233"/>
        </w:trPr>
        <w:tc>
          <w:tcPr>
            <w:tcW w:w="540" w:type="dxa"/>
            <w:vMerge w:val="restart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4" w:type="dxa"/>
            <w:vMerge w:val="restart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4" w:type="dxa"/>
            <w:vMerge w:val="restart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2019</w:t>
            </w: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55" w:type="dxa"/>
            <w:gridSpan w:val="3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</w:tr>
      <w:tr w:rsidR="00D44816" w:rsidTr="000D4922">
        <w:trPr>
          <w:trHeight w:val="232"/>
        </w:trPr>
        <w:tc>
          <w:tcPr>
            <w:tcW w:w="540" w:type="dxa"/>
            <w:vMerge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96" w:type="dxa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96" w:type="dxa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44816" w:rsidTr="00D44816">
        <w:tc>
          <w:tcPr>
            <w:tcW w:w="10065" w:type="dxa"/>
            <w:gridSpan w:val="7"/>
            <w:vAlign w:val="center"/>
          </w:tcPr>
          <w:p w:rsidR="00D44816" w:rsidRP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A6A">
              <w:rPr>
                <w:rFonts w:ascii="Times New Roman" w:hAnsi="Times New Roman" w:cs="Times New Roman"/>
                <w:sz w:val="24"/>
                <w:szCs w:val="28"/>
              </w:rPr>
              <w:t xml:space="preserve">Задача: исполнение договорных обязательств с </w:t>
            </w:r>
            <w:proofErr w:type="spellStart"/>
            <w:r w:rsidRPr="00E22A6A">
              <w:rPr>
                <w:rFonts w:ascii="Times New Roman" w:hAnsi="Times New Roman" w:cs="Times New Roman"/>
                <w:sz w:val="24"/>
                <w:szCs w:val="28"/>
              </w:rPr>
              <w:t>ресурсоснабжающими</w:t>
            </w:r>
            <w:proofErr w:type="spellEnd"/>
            <w:r w:rsidRPr="00E22A6A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организациями</w:t>
            </w:r>
          </w:p>
        </w:tc>
      </w:tr>
      <w:tr w:rsidR="00D44816" w:rsidTr="000D4922">
        <w:tc>
          <w:tcPr>
            <w:tcW w:w="540" w:type="dxa"/>
            <w:vAlign w:val="center"/>
          </w:tcPr>
          <w:p w:rsidR="00D44816" w:rsidRPr="001A4B6A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816" w:rsidRPr="001A4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свободных жилых помещений в МКД, находящихся в муниципальной собственности</w:t>
            </w:r>
          </w:p>
        </w:tc>
        <w:tc>
          <w:tcPr>
            <w:tcW w:w="1292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64" w:type="dxa"/>
            <w:vAlign w:val="center"/>
          </w:tcPr>
          <w:p w:rsidR="00D44816" w:rsidRPr="00B12E21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21">
              <w:rPr>
                <w:rFonts w:ascii="Times New Roman" w:hAnsi="Times New Roman" w:cs="Times New Roman"/>
                <w:sz w:val="24"/>
                <w:szCs w:val="24"/>
              </w:rPr>
              <w:t>144,20</w:t>
            </w:r>
          </w:p>
        </w:tc>
        <w:tc>
          <w:tcPr>
            <w:tcW w:w="1363" w:type="dxa"/>
            <w:vAlign w:val="center"/>
          </w:tcPr>
          <w:p w:rsidR="00D44816" w:rsidRPr="00B12E21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21">
              <w:rPr>
                <w:rFonts w:ascii="Times New Roman" w:hAnsi="Times New Roman" w:cs="Times New Roman"/>
                <w:sz w:val="24"/>
                <w:szCs w:val="24"/>
              </w:rPr>
              <w:t>430,46</w:t>
            </w:r>
          </w:p>
        </w:tc>
        <w:tc>
          <w:tcPr>
            <w:tcW w:w="1296" w:type="dxa"/>
            <w:vAlign w:val="center"/>
          </w:tcPr>
          <w:p w:rsidR="00D44816" w:rsidRPr="00B12E21" w:rsidRDefault="00675D23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23">
              <w:rPr>
                <w:rFonts w:ascii="Times New Roman" w:hAnsi="Times New Roman"/>
                <w:sz w:val="24"/>
                <w:szCs w:val="28"/>
              </w:rPr>
              <w:t>2 077,83</w:t>
            </w:r>
          </w:p>
        </w:tc>
        <w:tc>
          <w:tcPr>
            <w:tcW w:w="1296" w:type="dxa"/>
            <w:vAlign w:val="center"/>
          </w:tcPr>
          <w:p w:rsidR="00D44816" w:rsidRPr="00B12E21" w:rsidRDefault="005A62E8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430,46</w:t>
            </w:r>
          </w:p>
        </w:tc>
      </w:tr>
      <w:tr w:rsidR="000D4922" w:rsidRPr="000D4922" w:rsidTr="000D4922">
        <w:tc>
          <w:tcPr>
            <w:tcW w:w="10065" w:type="dxa"/>
            <w:gridSpan w:val="7"/>
            <w:vAlign w:val="center"/>
          </w:tcPr>
          <w:p w:rsidR="000D4922" w:rsidRPr="000D4922" w:rsidRDefault="000D4922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22">
              <w:rPr>
                <w:rFonts w:ascii="Times New Roman" w:hAnsi="Times New Roman" w:cs="Times New Roman"/>
                <w:sz w:val="24"/>
                <w:szCs w:val="24"/>
              </w:rPr>
              <w:t xml:space="preserve">Задача: организация аукционных процедур по выбору управляющей организации по </w:t>
            </w:r>
            <w:r w:rsidRPr="000D4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МКД</w:t>
            </w:r>
          </w:p>
        </w:tc>
      </w:tr>
      <w:tr w:rsidR="00E22A6A" w:rsidTr="000D4922">
        <w:tc>
          <w:tcPr>
            <w:tcW w:w="540" w:type="dxa"/>
            <w:vAlign w:val="center"/>
          </w:tcPr>
          <w:p w:rsidR="00E22A6A" w:rsidRPr="00E22A6A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14" w:type="dxa"/>
            <w:vAlign w:val="center"/>
          </w:tcPr>
          <w:p w:rsidR="00E22A6A" w:rsidRPr="00E22A6A" w:rsidRDefault="00E22A6A" w:rsidP="00E22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аукционных процедур по выбору управляющей организации по управлению МКД</w:t>
            </w:r>
          </w:p>
        </w:tc>
        <w:tc>
          <w:tcPr>
            <w:tcW w:w="1292" w:type="dxa"/>
            <w:vAlign w:val="center"/>
          </w:tcPr>
          <w:p w:rsidR="00E22A6A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4" w:type="dxa"/>
            <w:vAlign w:val="center"/>
          </w:tcPr>
          <w:p w:rsidR="00E22A6A" w:rsidRPr="00B12E21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E22A6A" w:rsidRPr="00B12E21" w:rsidRDefault="00675D23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E22A6A" w:rsidRPr="00B12E21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E22A6A" w:rsidRPr="00B12E21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A6A" w:rsidTr="000D4922">
        <w:tc>
          <w:tcPr>
            <w:tcW w:w="10065" w:type="dxa"/>
            <w:gridSpan w:val="7"/>
            <w:vAlign w:val="center"/>
          </w:tcPr>
          <w:p w:rsidR="00E22A6A" w:rsidRPr="00E22A6A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A">
              <w:rPr>
                <w:rFonts w:ascii="Times New Roman" w:hAnsi="Times New Roman" w:cs="Times New Roman"/>
                <w:sz w:val="24"/>
                <w:szCs w:val="28"/>
              </w:rPr>
              <w:t>Задача: оплата взносов за капитальный ремонт жилого фонда, находящегося в муниципальной собственности сельского поселения</w:t>
            </w:r>
          </w:p>
        </w:tc>
      </w:tr>
      <w:tr w:rsidR="00E22A6A" w:rsidTr="000D4922">
        <w:tc>
          <w:tcPr>
            <w:tcW w:w="540" w:type="dxa"/>
            <w:vAlign w:val="center"/>
          </w:tcPr>
          <w:p w:rsidR="00E22A6A" w:rsidRPr="001A4B6A" w:rsidRDefault="000D4922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4" w:type="dxa"/>
            <w:vAlign w:val="center"/>
          </w:tcPr>
          <w:p w:rsidR="00E22A6A" w:rsidRPr="00E22A6A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A">
              <w:rPr>
                <w:rFonts w:ascii="Times New Roman" w:hAnsi="Times New Roman" w:cs="Times New Roman"/>
                <w:sz w:val="24"/>
                <w:szCs w:val="24"/>
              </w:rPr>
              <w:t>Оплата взносов за капитальный ремонт жилого фонда, находящегося в муниципальной собственности сельского поселения</w:t>
            </w:r>
          </w:p>
        </w:tc>
        <w:tc>
          <w:tcPr>
            <w:tcW w:w="1292" w:type="dxa"/>
            <w:vAlign w:val="center"/>
          </w:tcPr>
          <w:p w:rsidR="00E22A6A" w:rsidRPr="00E22A6A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A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364" w:type="dxa"/>
            <w:vAlign w:val="center"/>
          </w:tcPr>
          <w:p w:rsidR="00E22A6A" w:rsidRPr="00E22A6A" w:rsidRDefault="00E22A6A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A">
              <w:rPr>
                <w:rFonts w:ascii="Times New Roman" w:hAnsi="Times New Roman" w:cs="Times New Roman"/>
                <w:sz w:val="24"/>
                <w:szCs w:val="24"/>
              </w:rPr>
              <w:t>379 902,00</w:t>
            </w:r>
          </w:p>
        </w:tc>
        <w:tc>
          <w:tcPr>
            <w:tcW w:w="1363" w:type="dxa"/>
            <w:vAlign w:val="center"/>
          </w:tcPr>
          <w:p w:rsidR="00E22A6A" w:rsidRPr="00E22A6A" w:rsidRDefault="00DA0681" w:rsidP="000D4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231 761</w:t>
            </w:r>
            <w:r w:rsidR="005A62E8">
              <w:rPr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E22A6A" w:rsidRPr="00E22A6A" w:rsidRDefault="005A62E8" w:rsidP="000D4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240 000,00</w:t>
            </w:r>
          </w:p>
        </w:tc>
        <w:tc>
          <w:tcPr>
            <w:tcW w:w="1296" w:type="dxa"/>
            <w:vAlign w:val="center"/>
          </w:tcPr>
          <w:p w:rsidR="00E22A6A" w:rsidRPr="00E22A6A" w:rsidRDefault="00E22A6A" w:rsidP="000D4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2A6A">
              <w:rPr>
                <w:sz w:val="24"/>
                <w:szCs w:val="24"/>
              </w:rPr>
              <w:t>150 000,00</w:t>
            </w:r>
          </w:p>
        </w:tc>
      </w:tr>
      <w:tr w:rsidR="000D4922" w:rsidTr="000D4922">
        <w:tc>
          <w:tcPr>
            <w:tcW w:w="10065" w:type="dxa"/>
            <w:gridSpan w:val="7"/>
            <w:vAlign w:val="center"/>
          </w:tcPr>
          <w:p w:rsidR="000D4922" w:rsidRPr="000D4922" w:rsidRDefault="000D4922" w:rsidP="00D4481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4922">
              <w:rPr>
                <w:sz w:val="24"/>
                <w:szCs w:val="24"/>
              </w:rPr>
              <w:t xml:space="preserve">Задача: реализация механизма финансирования работ </w:t>
            </w:r>
            <w:hyperlink r:id="rId27" w:anchor="YANDEX_45" w:history="1"/>
            <w:r w:rsidRPr="000D4922">
              <w:rPr>
                <w:sz w:val="24"/>
                <w:szCs w:val="24"/>
              </w:rPr>
              <w:t> по</w:t>
            </w:r>
            <w:proofErr w:type="gramEnd"/>
            <w:r w:rsidRPr="000D4922">
              <w:rPr>
                <w:sz w:val="24"/>
                <w:szCs w:val="24"/>
              </w:rPr>
              <w:t> </w:t>
            </w:r>
            <w:hyperlink r:id="rId28" w:anchor="YANDEX_47" w:history="1"/>
            <w:r w:rsidRPr="000D4922">
              <w:rPr>
                <w:sz w:val="24"/>
                <w:szCs w:val="24"/>
              </w:rPr>
              <w:t xml:space="preserve"> </w:t>
            </w:r>
            <w:hyperlink r:id="rId29" w:anchor="YANDEX_46" w:history="1"/>
            <w:r w:rsidRPr="000D4922">
              <w:rPr>
                <w:sz w:val="24"/>
                <w:szCs w:val="24"/>
              </w:rPr>
              <w:t> капитальному </w:t>
            </w:r>
            <w:hyperlink r:id="rId30" w:anchor="YANDEX_48" w:history="1"/>
            <w:r w:rsidRPr="000D4922">
              <w:rPr>
                <w:sz w:val="24"/>
                <w:szCs w:val="24"/>
              </w:rPr>
              <w:t xml:space="preserve"> </w:t>
            </w:r>
            <w:hyperlink r:id="rId31" w:anchor="YANDEX_47" w:history="1"/>
            <w:r w:rsidRPr="000D4922">
              <w:rPr>
                <w:sz w:val="24"/>
                <w:szCs w:val="24"/>
              </w:rPr>
              <w:t> ремонту </w:t>
            </w:r>
            <w:hyperlink r:id="rId32" w:anchor="YANDEX_49" w:history="1"/>
            <w:r w:rsidRPr="000D4922">
              <w:rPr>
                <w:sz w:val="24"/>
                <w:szCs w:val="24"/>
              </w:rPr>
              <w:t xml:space="preserve"> многоквартирных домов и жилых помещений, проводимому с привлечением средств собственников помещений в многоквартирном доме</w:t>
            </w:r>
          </w:p>
        </w:tc>
      </w:tr>
      <w:tr w:rsidR="00D44816" w:rsidTr="000D4922">
        <w:tc>
          <w:tcPr>
            <w:tcW w:w="540" w:type="dxa"/>
            <w:vAlign w:val="center"/>
          </w:tcPr>
          <w:p w:rsidR="00D44816" w:rsidRPr="001A4B6A" w:rsidRDefault="000D4922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4816" w:rsidRPr="001A4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на выполнение ремонтных работ в жилых помещениях, находящихся в муниципальной собственности</w:t>
            </w:r>
          </w:p>
        </w:tc>
        <w:tc>
          <w:tcPr>
            <w:tcW w:w="1292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4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D44816" w:rsidRDefault="005A62E8" w:rsidP="00D44816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D44816" w:rsidRDefault="00D44816" w:rsidP="00D44816">
            <w:pPr>
              <w:jc w:val="center"/>
            </w:pPr>
            <w:r w:rsidRPr="0083737A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D44816" w:rsidRDefault="00D44816" w:rsidP="00D44816">
            <w:pPr>
              <w:jc w:val="center"/>
            </w:pPr>
            <w:r w:rsidRPr="0083737A">
              <w:rPr>
                <w:sz w:val="24"/>
                <w:szCs w:val="24"/>
              </w:rPr>
              <w:t>1</w:t>
            </w:r>
          </w:p>
        </w:tc>
      </w:tr>
      <w:tr w:rsidR="00D44816" w:rsidTr="000D4922">
        <w:tc>
          <w:tcPr>
            <w:tcW w:w="540" w:type="dxa"/>
            <w:vAlign w:val="center"/>
          </w:tcPr>
          <w:p w:rsidR="00D44816" w:rsidRPr="001A4B6A" w:rsidRDefault="000D4922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816" w:rsidRPr="001A4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МКД,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 капитальный ремонт за счет средств Регионального Фонда по капитальному ремонту МКД Ярославской области</w:t>
            </w:r>
          </w:p>
        </w:tc>
        <w:tc>
          <w:tcPr>
            <w:tcW w:w="1292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4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vAlign w:val="center"/>
          </w:tcPr>
          <w:p w:rsidR="00D44816" w:rsidRPr="001A4B6A" w:rsidRDefault="005A62E8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816" w:rsidTr="000D4922">
        <w:tc>
          <w:tcPr>
            <w:tcW w:w="540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4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внутриквартирного оборудования</w:t>
            </w:r>
          </w:p>
        </w:tc>
        <w:tc>
          <w:tcPr>
            <w:tcW w:w="1292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4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816" w:rsidTr="000D4922">
        <w:tc>
          <w:tcPr>
            <w:tcW w:w="540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4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постановка на учет бесхозяйного имущества</w:t>
            </w:r>
          </w:p>
        </w:tc>
        <w:tc>
          <w:tcPr>
            <w:tcW w:w="1292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4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vAlign w:val="center"/>
          </w:tcPr>
          <w:p w:rsidR="00D44816" w:rsidRPr="001A4B6A" w:rsidRDefault="005A62E8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D44816" w:rsidRPr="001A4B6A" w:rsidRDefault="00DA0681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816" w:rsidTr="000D4922">
        <w:tc>
          <w:tcPr>
            <w:tcW w:w="540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4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аренды на пользование имуществом</w:t>
            </w:r>
          </w:p>
        </w:tc>
        <w:tc>
          <w:tcPr>
            <w:tcW w:w="1292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4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D44816" w:rsidRDefault="00D44816" w:rsidP="00D44816">
            <w:pPr>
              <w:jc w:val="center"/>
            </w:pPr>
            <w:r w:rsidRPr="00061FC7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D44816" w:rsidRDefault="00D44816" w:rsidP="00D44816">
            <w:pPr>
              <w:jc w:val="center"/>
            </w:pPr>
            <w:r w:rsidRPr="00061FC7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D44816" w:rsidRDefault="00D44816" w:rsidP="00D44816">
            <w:pPr>
              <w:jc w:val="center"/>
            </w:pPr>
            <w:r w:rsidRPr="00061FC7">
              <w:rPr>
                <w:sz w:val="24"/>
                <w:szCs w:val="24"/>
              </w:rPr>
              <w:t>1</w:t>
            </w:r>
          </w:p>
        </w:tc>
      </w:tr>
      <w:tr w:rsidR="00D44816" w:rsidTr="000D4922">
        <w:tc>
          <w:tcPr>
            <w:tcW w:w="540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14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безвозмездного пользования муниципальным имуществом</w:t>
            </w:r>
          </w:p>
        </w:tc>
        <w:tc>
          <w:tcPr>
            <w:tcW w:w="1292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4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vAlign w:val="center"/>
          </w:tcPr>
          <w:p w:rsidR="00D44816" w:rsidRDefault="005A62E8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816" w:rsidTr="000D4922">
        <w:tc>
          <w:tcPr>
            <w:tcW w:w="540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4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сметной документации выполнения работ на ремонт помещений,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292" w:type="dxa"/>
            <w:vAlign w:val="center"/>
          </w:tcPr>
          <w:p w:rsidR="00D44816" w:rsidRPr="001A4B6A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рублях</w:t>
            </w:r>
          </w:p>
        </w:tc>
        <w:tc>
          <w:tcPr>
            <w:tcW w:w="1364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11 665,00</w:t>
            </w:r>
          </w:p>
        </w:tc>
        <w:tc>
          <w:tcPr>
            <w:tcW w:w="1363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vAlign w:val="center"/>
          </w:tcPr>
          <w:p w:rsidR="00D44816" w:rsidRDefault="00D44816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62E8" w:rsidTr="000D4922">
        <w:tc>
          <w:tcPr>
            <w:tcW w:w="540" w:type="dxa"/>
            <w:vAlign w:val="center"/>
          </w:tcPr>
          <w:p w:rsidR="005A62E8" w:rsidRDefault="005A62E8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14" w:type="dxa"/>
            <w:vAlign w:val="center"/>
          </w:tcPr>
          <w:p w:rsidR="005A62E8" w:rsidRDefault="005A62E8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образованию земельных участков, подготовка технических планов на помещения, находящиеся в муниципальной собственности</w:t>
            </w:r>
          </w:p>
        </w:tc>
        <w:tc>
          <w:tcPr>
            <w:tcW w:w="1292" w:type="dxa"/>
            <w:vAlign w:val="center"/>
          </w:tcPr>
          <w:p w:rsidR="005A62E8" w:rsidRDefault="005A62E8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364" w:type="dxa"/>
            <w:vAlign w:val="center"/>
          </w:tcPr>
          <w:p w:rsidR="005A62E8" w:rsidRDefault="005A62E8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3" w:type="dxa"/>
            <w:vAlign w:val="center"/>
          </w:tcPr>
          <w:p w:rsidR="005A62E8" w:rsidRDefault="005A62E8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65 000,00</w:t>
            </w:r>
          </w:p>
        </w:tc>
        <w:tc>
          <w:tcPr>
            <w:tcW w:w="1296" w:type="dxa"/>
            <w:vAlign w:val="center"/>
          </w:tcPr>
          <w:p w:rsidR="005A62E8" w:rsidRDefault="005A62E8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vAlign w:val="center"/>
          </w:tcPr>
          <w:p w:rsidR="005A62E8" w:rsidRDefault="005A62E8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4922" w:rsidTr="000D4922">
        <w:tc>
          <w:tcPr>
            <w:tcW w:w="10065" w:type="dxa"/>
            <w:gridSpan w:val="7"/>
            <w:vAlign w:val="center"/>
          </w:tcPr>
          <w:p w:rsidR="000D4922" w:rsidRDefault="000D4922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22">
              <w:rPr>
                <w:rFonts w:ascii="Times New Roman" w:hAnsi="Times New Roman" w:cs="Times New Roman"/>
                <w:sz w:val="24"/>
                <w:szCs w:val="24"/>
              </w:rPr>
              <w:t>Задача: увеличение количества приватизированного жилья</w:t>
            </w:r>
          </w:p>
        </w:tc>
      </w:tr>
      <w:tr w:rsidR="000D4922" w:rsidTr="000D4922">
        <w:tc>
          <w:tcPr>
            <w:tcW w:w="540" w:type="dxa"/>
            <w:vAlign w:val="center"/>
          </w:tcPr>
          <w:p w:rsidR="000D4922" w:rsidRDefault="005A62E8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2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  <w:vAlign w:val="center"/>
          </w:tcPr>
          <w:p w:rsidR="000D4922" w:rsidRPr="001A4B6A" w:rsidRDefault="000D4922" w:rsidP="000D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приватизированных жилых помещений в текущем году</w:t>
            </w:r>
          </w:p>
        </w:tc>
        <w:tc>
          <w:tcPr>
            <w:tcW w:w="1292" w:type="dxa"/>
            <w:vAlign w:val="center"/>
          </w:tcPr>
          <w:p w:rsidR="000D4922" w:rsidRPr="001A4B6A" w:rsidRDefault="000D4922" w:rsidP="000D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4" w:type="dxa"/>
            <w:vAlign w:val="center"/>
          </w:tcPr>
          <w:p w:rsidR="000D4922" w:rsidRPr="001A4B6A" w:rsidRDefault="000D4922" w:rsidP="000D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vAlign w:val="center"/>
          </w:tcPr>
          <w:p w:rsidR="000D4922" w:rsidRPr="001A4B6A" w:rsidRDefault="000B63F8" w:rsidP="000D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vAlign w:val="center"/>
          </w:tcPr>
          <w:p w:rsidR="000D4922" w:rsidRPr="001A4B6A" w:rsidRDefault="000D4922" w:rsidP="000D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0D4922" w:rsidRPr="001A4B6A" w:rsidRDefault="000D4922" w:rsidP="000D4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44816" w:rsidRDefault="00D44816" w:rsidP="00D44816">
      <w:pPr>
        <w:pStyle w:val="ad"/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E929B2" w:rsidRPr="00E929B2" w:rsidRDefault="00E929B2" w:rsidP="00E929B2">
      <w:pPr>
        <w:pStyle w:val="ad"/>
        <w:tabs>
          <w:tab w:val="left" w:pos="1134"/>
        </w:tabs>
        <w:spacing w:after="0"/>
        <w:ind w:firstLine="720"/>
        <w:jc w:val="center"/>
        <w:rPr>
          <w:b/>
          <w:sz w:val="28"/>
          <w:szCs w:val="28"/>
        </w:rPr>
      </w:pPr>
      <w:r w:rsidRPr="00E929B2">
        <w:rPr>
          <w:b/>
          <w:sz w:val="28"/>
          <w:szCs w:val="28"/>
        </w:rPr>
        <w:t>1.3. Основные ожидаемые конечные результаты</w:t>
      </w:r>
    </w:p>
    <w:p w:rsidR="00E929B2" w:rsidRPr="00E929B2" w:rsidRDefault="00E929B2" w:rsidP="00E929B2">
      <w:pPr>
        <w:pStyle w:val="ad"/>
        <w:tabs>
          <w:tab w:val="left" w:pos="1134"/>
        </w:tabs>
        <w:spacing w:after="0"/>
        <w:ind w:firstLine="720"/>
        <w:jc w:val="center"/>
        <w:rPr>
          <w:b/>
          <w:sz w:val="28"/>
          <w:szCs w:val="28"/>
        </w:rPr>
      </w:pPr>
    </w:p>
    <w:p w:rsidR="00E929B2" w:rsidRPr="00E929B2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9B2">
        <w:rPr>
          <w:rFonts w:ascii="Times New Roman" w:hAnsi="Times New Roman" w:cs="Times New Roman"/>
          <w:sz w:val="28"/>
          <w:szCs w:val="28"/>
        </w:rPr>
        <w:t xml:space="preserve">- произведение </w:t>
      </w:r>
      <w:hyperlink r:id="rId33" w:anchor="YANDEX_179" w:history="1"/>
      <w:r w:rsidRPr="00E929B2">
        <w:rPr>
          <w:rFonts w:ascii="Times New Roman" w:hAnsi="Times New Roman" w:cs="Times New Roman"/>
          <w:sz w:val="28"/>
          <w:szCs w:val="28"/>
        </w:rPr>
        <w:t> капитального</w:t>
      </w:r>
      <w:proofErr w:type="gramEnd"/>
      <w:r w:rsidRPr="00E929B2">
        <w:rPr>
          <w:rFonts w:ascii="Times New Roman" w:hAnsi="Times New Roman" w:cs="Times New Roman"/>
          <w:sz w:val="28"/>
          <w:szCs w:val="28"/>
        </w:rPr>
        <w:t> </w:t>
      </w:r>
      <w:hyperlink r:id="rId34" w:anchor="YANDEX_181" w:history="1"/>
      <w:r w:rsidRPr="00E929B2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anchor="YANDEX_180" w:history="1"/>
      <w:r w:rsidRPr="00E929B2">
        <w:rPr>
          <w:rFonts w:ascii="Times New Roman" w:hAnsi="Times New Roman" w:cs="Times New Roman"/>
          <w:sz w:val="28"/>
          <w:szCs w:val="28"/>
        </w:rPr>
        <w:t> ремонта </w:t>
      </w:r>
      <w:hyperlink r:id="rId36" w:anchor="YANDEX_182" w:history="1"/>
      <w:r w:rsidRPr="00E929B2">
        <w:rPr>
          <w:rFonts w:ascii="Times New Roman" w:hAnsi="Times New Roman" w:cs="Times New Roman"/>
          <w:sz w:val="28"/>
          <w:szCs w:val="28"/>
        </w:rPr>
        <w:t xml:space="preserve"> жилищного фонда в запланированных объемах;</w:t>
      </w:r>
    </w:p>
    <w:p w:rsidR="00E929B2" w:rsidRPr="00E929B2" w:rsidRDefault="00E929B2" w:rsidP="00E929B2">
      <w:pPr>
        <w:jc w:val="both"/>
        <w:rPr>
          <w:szCs w:val="28"/>
        </w:rPr>
      </w:pPr>
      <w:r w:rsidRPr="00E929B2">
        <w:rPr>
          <w:szCs w:val="28"/>
        </w:rPr>
        <w:t xml:space="preserve">        - обеспечение сохранности и увеличение сроков эксплуатации жилищного фонда, безопасности проживания;</w:t>
      </w:r>
    </w:p>
    <w:p w:rsidR="00E929B2" w:rsidRPr="00E929B2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B2">
        <w:rPr>
          <w:rFonts w:ascii="Times New Roman" w:hAnsi="Times New Roman" w:cs="Times New Roman"/>
          <w:sz w:val="28"/>
          <w:szCs w:val="28"/>
        </w:rPr>
        <w:t>- снизить риск возникновения аварийных ситуаций;</w:t>
      </w:r>
    </w:p>
    <w:p w:rsidR="00E929B2" w:rsidRPr="00E929B2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9B2">
        <w:rPr>
          <w:rFonts w:ascii="Times New Roman" w:hAnsi="Times New Roman" w:cs="Times New Roman"/>
          <w:sz w:val="28"/>
          <w:szCs w:val="28"/>
        </w:rPr>
        <w:t>- сократить расходы собственников помещений на содержание жилых помещений;</w:t>
      </w:r>
    </w:p>
    <w:p w:rsidR="00E929B2" w:rsidRPr="00E929B2" w:rsidRDefault="00E929B2" w:rsidP="00E929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9B2">
        <w:rPr>
          <w:rFonts w:ascii="Times New Roman" w:hAnsi="Times New Roman" w:cs="Times New Roman"/>
          <w:sz w:val="28"/>
          <w:szCs w:val="28"/>
        </w:rPr>
        <w:t xml:space="preserve">         - обеспечить безопасные и комфортные условия проживания граждан на территории  сельского поселения Красный Профинтерн;</w:t>
      </w:r>
    </w:p>
    <w:p w:rsidR="00E929B2" w:rsidRPr="00E929B2" w:rsidRDefault="00E929B2" w:rsidP="00E929B2">
      <w:pPr>
        <w:jc w:val="both"/>
        <w:rPr>
          <w:szCs w:val="28"/>
        </w:rPr>
      </w:pPr>
      <w:r w:rsidRPr="00E929B2">
        <w:rPr>
          <w:szCs w:val="28"/>
        </w:rPr>
        <w:t xml:space="preserve">        - сохранение эксплуатационных качеств конструктивных и других элементов, надежности и безопасности жилищного фонда за счет ремонта общего имущества в многоквартирном доме;</w:t>
      </w:r>
    </w:p>
    <w:p w:rsidR="00E929B2" w:rsidRDefault="00E929B2" w:rsidP="00E929B2">
      <w:pPr>
        <w:pStyle w:val="ad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 w:rsidRPr="00E929B2">
        <w:rPr>
          <w:sz w:val="28"/>
          <w:szCs w:val="28"/>
        </w:rPr>
        <w:t>- повысить надежность инженерных систем жизнеобеспечения.</w:t>
      </w:r>
    </w:p>
    <w:p w:rsidR="00E929B2" w:rsidRDefault="00E929B2" w:rsidP="00E929B2">
      <w:pPr>
        <w:pStyle w:val="ad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</w:p>
    <w:p w:rsidR="00E929B2" w:rsidRPr="005702F4" w:rsidRDefault="00E929B2" w:rsidP="00E929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2F4">
        <w:rPr>
          <w:rFonts w:ascii="Times New Roman" w:hAnsi="Times New Roman" w:cs="Times New Roman"/>
          <w:b/>
          <w:bCs/>
          <w:sz w:val="28"/>
          <w:szCs w:val="28"/>
        </w:rPr>
        <w:t>1.4. Сроки реализации Программы</w:t>
      </w:r>
    </w:p>
    <w:p w:rsidR="00E929B2" w:rsidRPr="00C66AF9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E929B2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2F4">
        <w:rPr>
          <w:rFonts w:ascii="Times New Roman" w:hAnsi="Times New Roman" w:cs="Times New Roman"/>
          <w:sz w:val="28"/>
          <w:szCs w:val="28"/>
        </w:rPr>
        <w:t xml:space="preserve">Программа предусматривает поэтапное решение проблемы с учетом возможностей финансирования из местного бюджета. </w:t>
      </w:r>
    </w:p>
    <w:p w:rsidR="00E929B2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9B2" w:rsidRPr="005702F4" w:rsidRDefault="00E929B2" w:rsidP="00E929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5702F4">
        <w:rPr>
          <w:rFonts w:ascii="Times New Roman" w:hAnsi="Times New Roman" w:cs="Times New Roman"/>
          <w:b/>
          <w:bCs/>
          <w:sz w:val="28"/>
          <w:szCs w:val="28"/>
        </w:rPr>
        <w:t xml:space="preserve"> 2. ОБОСНОВАНИЕ ОБЪЕМА СРЕДСТВ НА РЕАЛИЗАЦИЮ ПРОГРАММЫ И ПЛАНИРУЕМЫЕ ПОКАЗАТЕЛИ ВЫПОЛНЕНИЯ ПРОГРАММЫ</w:t>
      </w:r>
    </w:p>
    <w:p w:rsidR="00E929B2" w:rsidRPr="005702F4" w:rsidRDefault="00E929B2" w:rsidP="00E929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29B2" w:rsidRPr="005702F4" w:rsidRDefault="00E929B2" w:rsidP="00E929B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02F4">
        <w:rPr>
          <w:rFonts w:ascii="Times New Roman" w:hAnsi="Times New Roman" w:cs="Times New Roman"/>
          <w:b/>
          <w:bCs/>
          <w:sz w:val="28"/>
          <w:szCs w:val="28"/>
        </w:rPr>
        <w:t>2.1. Обоснование объема средств на реализацию Программы</w:t>
      </w:r>
    </w:p>
    <w:p w:rsidR="00E929B2" w:rsidRPr="005702F4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9B2" w:rsidRPr="005702F4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2F4">
        <w:rPr>
          <w:rFonts w:ascii="Times New Roman" w:hAnsi="Times New Roman" w:cs="Times New Roman"/>
          <w:sz w:val="28"/>
          <w:szCs w:val="28"/>
        </w:rPr>
        <w:t>Финансовые средства для решения проблемы капитального ремонта жилищного фонда формируются за счет местного бюджета.</w:t>
      </w:r>
    </w:p>
    <w:p w:rsidR="00E929B2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2F4">
        <w:rPr>
          <w:rFonts w:ascii="Times New Roman" w:hAnsi="Times New Roman" w:cs="Times New Roman"/>
          <w:sz w:val="28"/>
          <w:szCs w:val="28"/>
        </w:rPr>
        <w:t>Бюджетными ресурсами  являются средства местного бюджета сельского поселения Красный Профинтерн, направленные на финансирование мероприятий по ремонту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2F4">
        <w:rPr>
          <w:rFonts w:ascii="Times New Roman" w:hAnsi="Times New Roman" w:cs="Times New Roman"/>
          <w:sz w:val="28"/>
          <w:szCs w:val="28"/>
        </w:rPr>
        <w:t xml:space="preserve">оплаты  взносов за капитальный </w:t>
      </w:r>
      <w:r w:rsidRPr="005702F4">
        <w:rPr>
          <w:rFonts w:ascii="Times New Roman" w:hAnsi="Times New Roman" w:cs="Times New Roman"/>
          <w:sz w:val="28"/>
          <w:szCs w:val="28"/>
        </w:rPr>
        <w:lastRenderedPageBreak/>
        <w:t>ремонт по жилому фонду сельского поселения Красный Профинтерн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2F4">
        <w:rPr>
          <w:rFonts w:ascii="Times New Roman" w:hAnsi="Times New Roman" w:cs="Times New Roman"/>
          <w:sz w:val="28"/>
          <w:szCs w:val="28"/>
        </w:rPr>
        <w:t xml:space="preserve"> находящемуся в муниципальной собственности.</w:t>
      </w:r>
    </w:p>
    <w:p w:rsidR="00E929B2" w:rsidRPr="005702F4" w:rsidRDefault="00E929B2" w:rsidP="00E929B2">
      <w:pPr>
        <w:suppressAutoHyphens/>
        <w:ind w:firstLine="708"/>
        <w:jc w:val="both"/>
        <w:rPr>
          <w:rFonts w:eastAsia="SimSun"/>
          <w:szCs w:val="28"/>
          <w:lang w:eastAsia="zh-CN" w:bidi="hi-IN"/>
        </w:rPr>
      </w:pPr>
      <w:r w:rsidRPr="005702F4">
        <w:rPr>
          <w:rFonts w:eastAsia="Tahoma"/>
          <w:szCs w:val="28"/>
          <w:shd w:val="clear" w:color="auto" w:fill="FBFBFD"/>
          <w:lang w:eastAsia="zh-CN" w:bidi="hi-IN"/>
        </w:rPr>
        <w:t xml:space="preserve">Общий объем средств, представляемых в рамках настоящей Программы на проведение капитального ремонта муниципального жилищного фонда, составляет   </w:t>
      </w:r>
      <w:r w:rsidR="00DA0681">
        <w:rPr>
          <w:rFonts w:eastAsia="Tahoma"/>
          <w:szCs w:val="28"/>
          <w:shd w:val="clear" w:color="auto" w:fill="FBFBFD"/>
          <w:lang w:eastAsia="zh-CN" w:bidi="hi-IN"/>
        </w:rPr>
        <w:t>1 723 865</w:t>
      </w:r>
      <w:r w:rsidRPr="005702F4">
        <w:rPr>
          <w:rFonts w:eastAsia="Tahoma"/>
          <w:szCs w:val="28"/>
          <w:shd w:val="clear" w:color="auto" w:fill="FBFBFD"/>
          <w:lang w:eastAsia="zh-CN" w:bidi="hi-IN"/>
        </w:rPr>
        <w:t xml:space="preserve"> рублей, в том числе:</w:t>
      </w:r>
    </w:p>
    <w:p w:rsidR="00E929B2" w:rsidRPr="005702F4" w:rsidRDefault="00E929B2" w:rsidP="00E929B2">
      <w:pPr>
        <w:suppressAutoHyphens/>
        <w:ind w:firstLine="708"/>
        <w:jc w:val="both"/>
        <w:rPr>
          <w:rFonts w:eastAsia="SimSun"/>
          <w:szCs w:val="28"/>
          <w:lang w:eastAsia="zh-CN" w:bidi="hi-IN"/>
        </w:rPr>
      </w:pPr>
      <w:r w:rsidRPr="005702F4">
        <w:rPr>
          <w:rFonts w:eastAsia="Tahoma"/>
          <w:szCs w:val="28"/>
          <w:shd w:val="clear" w:color="auto" w:fill="FBFBFD"/>
          <w:lang w:eastAsia="zh-CN" w:bidi="hi-IN"/>
        </w:rPr>
        <w:t xml:space="preserve">- средства бюджета сельского поселения </w:t>
      </w:r>
      <w:r w:rsidRPr="005702F4">
        <w:rPr>
          <w:szCs w:val="28"/>
        </w:rPr>
        <w:t>Красный Профинтерн</w:t>
      </w:r>
      <w:r w:rsidRPr="005702F4">
        <w:rPr>
          <w:rFonts w:eastAsia="Tahoma"/>
          <w:szCs w:val="28"/>
          <w:shd w:val="clear" w:color="auto" w:fill="FBFBFD"/>
          <w:lang w:eastAsia="zh-CN" w:bidi="hi-IN"/>
        </w:rPr>
        <w:t xml:space="preserve"> — </w:t>
      </w:r>
      <w:r w:rsidR="00DA0681">
        <w:rPr>
          <w:rFonts w:eastAsia="Tahoma"/>
          <w:szCs w:val="28"/>
          <w:shd w:val="clear" w:color="auto" w:fill="FBFBFD"/>
          <w:lang w:eastAsia="zh-CN" w:bidi="hi-IN"/>
        </w:rPr>
        <w:t>1 723 865</w:t>
      </w:r>
      <w:r w:rsidRPr="005702F4">
        <w:rPr>
          <w:rFonts w:eastAsia="Tahoma"/>
          <w:szCs w:val="28"/>
          <w:shd w:val="clear" w:color="auto" w:fill="FBFBFD"/>
          <w:lang w:eastAsia="zh-CN" w:bidi="hi-IN"/>
        </w:rPr>
        <w:t xml:space="preserve"> рублей.</w:t>
      </w:r>
    </w:p>
    <w:p w:rsidR="00E929B2" w:rsidRPr="005702F4" w:rsidRDefault="00E929B2" w:rsidP="00E929B2">
      <w:pPr>
        <w:suppressAutoHyphens/>
        <w:ind w:firstLine="708"/>
        <w:jc w:val="both"/>
        <w:rPr>
          <w:rFonts w:eastAsia="SimSun"/>
          <w:szCs w:val="28"/>
          <w:lang w:eastAsia="zh-CN" w:bidi="hi-IN"/>
        </w:rPr>
      </w:pPr>
      <w:r w:rsidRPr="005702F4">
        <w:rPr>
          <w:rFonts w:eastAsia="Tahoma"/>
          <w:szCs w:val="28"/>
          <w:shd w:val="clear" w:color="auto" w:fill="FBFBFD"/>
          <w:lang w:eastAsia="zh-CN" w:bidi="hi-IN"/>
        </w:rPr>
        <w:t>Объемы финансирования Программы носят прогнозный характер и подлежат корректировке с учетом возможностей местного бюджета.</w:t>
      </w:r>
    </w:p>
    <w:p w:rsidR="00E929B2" w:rsidRPr="005702F4" w:rsidRDefault="00E929B2" w:rsidP="00E929B2">
      <w:pPr>
        <w:suppressAutoHyphens/>
        <w:ind w:firstLine="708"/>
        <w:jc w:val="both"/>
        <w:rPr>
          <w:rFonts w:eastAsia="SimSun"/>
          <w:szCs w:val="28"/>
          <w:lang w:eastAsia="zh-CN" w:bidi="hi-IN"/>
        </w:rPr>
      </w:pPr>
      <w:r w:rsidRPr="005702F4">
        <w:rPr>
          <w:rFonts w:eastAsia="Tahoma"/>
          <w:szCs w:val="28"/>
          <w:shd w:val="clear" w:color="auto" w:fill="FBFBFD"/>
          <w:lang w:eastAsia="zh-CN" w:bidi="hi-IN"/>
        </w:rPr>
        <w:t>Направляемые на проведение капитального ремонта муниципального жилищного фонда средства могут использоваться на проведение капитального ремонта, содержание муниципального имущества  оплату взносов за капитальный ремонт региональному оператору.</w:t>
      </w:r>
    </w:p>
    <w:p w:rsidR="00E929B2" w:rsidRPr="005702F4" w:rsidRDefault="00E929B2" w:rsidP="00E929B2">
      <w:pPr>
        <w:jc w:val="both"/>
        <w:rPr>
          <w:szCs w:val="28"/>
        </w:rPr>
      </w:pPr>
      <w:r w:rsidRPr="005702F4">
        <w:rPr>
          <w:szCs w:val="28"/>
        </w:rPr>
        <w:t xml:space="preserve">                                      </w:t>
      </w:r>
    </w:p>
    <w:p w:rsidR="00E929B2" w:rsidRPr="005702F4" w:rsidRDefault="00E929B2" w:rsidP="00E929B2">
      <w:pPr>
        <w:jc w:val="center"/>
        <w:rPr>
          <w:b/>
          <w:szCs w:val="28"/>
        </w:rPr>
      </w:pPr>
      <w:r w:rsidRPr="005702F4">
        <w:rPr>
          <w:b/>
          <w:szCs w:val="28"/>
        </w:rPr>
        <w:t>Финансовое обеспечение программы</w:t>
      </w:r>
    </w:p>
    <w:p w:rsidR="00E929B2" w:rsidRDefault="00E929B2" w:rsidP="00E23466">
      <w:pPr>
        <w:widowControl/>
        <w:jc w:val="center"/>
        <w:rPr>
          <w:b/>
          <w:szCs w:val="28"/>
        </w:rPr>
      </w:pPr>
      <w:r w:rsidRPr="00E23466">
        <w:rPr>
          <w:b/>
          <w:szCs w:val="28"/>
        </w:rPr>
        <w:t>«</w:t>
      </w:r>
      <w:r w:rsidR="00E23466" w:rsidRPr="00E23466">
        <w:rPr>
          <w:b/>
          <w:bCs/>
          <w:szCs w:val="28"/>
        </w:rPr>
        <w:t>По проведению капитального ремонта многоквартирных домов, ремонта и содержания муниципального имущества  на территории сельского  поселения Красный Профинтерн на 2020-2022 год  с участием средств регионального фонда содействия  капитальному ремонту многоквартирных домов Ярославской области</w:t>
      </w:r>
      <w:r w:rsidRPr="00E23466">
        <w:rPr>
          <w:b/>
          <w:szCs w:val="28"/>
        </w:rPr>
        <w:t>»</w:t>
      </w:r>
    </w:p>
    <w:p w:rsidR="00DA0681" w:rsidRPr="00E23466" w:rsidRDefault="00DA0681" w:rsidP="00E23466">
      <w:pPr>
        <w:widowControl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01"/>
        <w:gridCol w:w="1418"/>
        <w:gridCol w:w="1559"/>
        <w:gridCol w:w="1382"/>
      </w:tblGrid>
      <w:tr w:rsidR="00E929B2" w:rsidRPr="005702F4" w:rsidTr="00D40000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2" w:rsidRPr="005702F4" w:rsidRDefault="00E929B2" w:rsidP="00D40000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2" w:rsidRPr="005702F4" w:rsidRDefault="00E929B2" w:rsidP="00D40000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Всего, руб.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2" w:rsidRPr="005702F4" w:rsidRDefault="00E929B2" w:rsidP="00DA0681">
            <w:pPr>
              <w:jc w:val="center"/>
              <w:rPr>
                <w:szCs w:val="28"/>
              </w:rPr>
            </w:pPr>
            <w:r w:rsidRPr="005702F4">
              <w:rPr>
                <w:szCs w:val="28"/>
              </w:rPr>
              <w:t>Расходы (руб.), в том числе по годам реализации</w:t>
            </w:r>
          </w:p>
        </w:tc>
      </w:tr>
      <w:tr w:rsidR="00E929B2" w:rsidRPr="005702F4" w:rsidTr="00D40000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2" w:rsidRPr="005702F4" w:rsidRDefault="00E929B2" w:rsidP="00D40000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2" w:rsidRPr="005702F4" w:rsidRDefault="00E929B2" w:rsidP="00D40000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2" w:rsidRPr="005702F4" w:rsidRDefault="00E929B2" w:rsidP="00D40000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2" w:rsidRPr="005702F4" w:rsidRDefault="00E929B2" w:rsidP="00D40000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2021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2" w:rsidRPr="005702F4" w:rsidRDefault="00E929B2" w:rsidP="00D40000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2022 год</w:t>
            </w:r>
          </w:p>
        </w:tc>
      </w:tr>
      <w:tr w:rsidR="00E929B2" w:rsidRPr="005702F4" w:rsidTr="00D400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2" w:rsidRPr="005702F4" w:rsidRDefault="00E929B2" w:rsidP="00D40000">
            <w:pPr>
              <w:jc w:val="both"/>
              <w:rPr>
                <w:szCs w:val="28"/>
              </w:rPr>
            </w:pPr>
            <w:r w:rsidRPr="005702F4">
              <w:rPr>
                <w:szCs w:val="28"/>
              </w:rPr>
              <w:t>Бюджет сельского поселения Красный Профинтерн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B2" w:rsidRPr="005702F4" w:rsidRDefault="000B63F8" w:rsidP="00D4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1 723 865</w:t>
            </w:r>
            <w:r w:rsidR="00E929B2" w:rsidRPr="005702F4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2" w:rsidRPr="005702F4" w:rsidRDefault="000B63F8" w:rsidP="000B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619 865,00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2" w:rsidRPr="005702F4" w:rsidRDefault="000B63F8" w:rsidP="00D4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B2" w:rsidRPr="005702F4" w:rsidRDefault="00E929B2" w:rsidP="00D40000">
            <w:pPr>
              <w:jc w:val="center"/>
              <w:rPr>
                <w:sz w:val="24"/>
                <w:szCs w:val="24"/>
              </w:rPr>
            </w:pPr>
            <w:r w:rsidRPr="005702F4">
              <w:rPr>
                <w:sz w:val="24"/>
                <w:szCs w:val="24"/>
              </w:rPr>
              <w:t>400 000,00</w:t>
            </w:r>
          </w:p>
        </w:tc>
      </w:tr>
      <w:tr w:rsidR="000B63F8" w:rsidRPr="005702F4" w:rsidTr="00D400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F8" w:rsidRPr="005702F4" w:rsidRDefault="000B63F8" w:rsidP="00D40000">
            <w:pPr>
              <w:jc w:val="both"/>
              <w:rPr>
                <w:b/>
                <w:szCs w:val="28"/>
              </w:rPr>
            </w:pPr>
            <w:r w:rsidRPr="005702F4">
              <w:rPr>
                <w:b/>
                <w:szCs w:val="28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Pr="000B63F8" w:rsidRDefault="000B63F8" w:rsidP="00D40000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1 723 865,00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Pr="000B63F8" w:rsidRDefault="000B63F8" w:rsidP="00D778F5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619 865,00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Pr="000B63F8" w:rsidRDefault="000B63F8" w:rsidP="00D778F5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704 000,00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F8" w:rsidRPr="000B63F8" w:rsidRDefault="000B63F8" w:rsidP="00D778F5">
            <w:pPr>
              <w:jc w:val="center"/>
              <w:rPr>
                <w:b/>
                <w:sz w:val="24"/>
                <w:szCs w:val="24"/>
              </w:rPr>
            </w:pPr>
            <w:r w:rsidRPr="000B63F8">
              <w:rPr>
                <w:b/>
                <w:sz w:val="24"/>
                <w:szCs w:val="24"/>
              </w:rPr>
              <w:t>400 000,00</w:t>
            </w:r>
          </w:p>
        </w:tc>
      </w:tr>
    </w:tbl>
    <w:p w:rsidR="00E929B2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9B2" w:rsidRDefault="00E929B2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A23" w:rsidRPr="005702F4" w:rsidRDefault="00302A23" w:rsidP="00302A2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 w:rsidR="001B4D5E">
        <w:rPr>
          <w:b/>
          <w:szCs w:val="28"/>
        </w:rPr>
        <w:t>3</w:t>
      </w:r>
      <w:r w:rsidRPr="005702F4">
        <w:rPr>
          <w:b/>
          <w:szCs w:val="28"/>
        </w:rPr>
        <w:t>.</w:t>
      </w:r>
      <w:r>
        <w:rPr>
          <w:b/>
          <w:szCs w:val="28"/>
        </w:rPr>
        <w:t xml:space="preserve"> ПЕРЕЧЕНЬ МЕРОПРИЯТИЙ, ПЛАНИРУЕМЫХ К РЕАЛИЗАЦИИ В РАМКАХ МУНИЦИПАЛЬНОЙ ЦЕЛЕВОЙ ПРОГРАММЫ</w:t>
      </w:r>
    </w:p>
    <w:p w:rsidR="00302A23" w:rsidRPr="00C66AF9" w:rsidRDefault="00302A23" w:rsidP="00302A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Cs w:val="28"/>
        </w:rPr>
      </w:pPr>
    </w:p>
    <w:p w:rsidR="00302A23" w:rsidRPr="005702F4" w:rsidRDefault="001B4D5E" w:rsidP="00302A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02A23">
        <w:rPr>
          <w:rFonts w:ascii="Times New Roman" w:hAnsi="Times New Roman" w:cs="Times New Roman"/>
          <w:b/>
          <w:sz w:val="28"/>
          <w:szCs w:val="28"/>
        </w:rPr>
        <w:t>.1</w:t>
      </w:r>
      <w:r w:rsidR="00302A23" w:rsidRPr="005702F4">
        <w:rPr>
          <w:rFonts w:ascii="Times New Roman" w:hAnsi="Times New Roman" w:cs="Times New Roman"/>
          <w:b/>
          <w:sz w:val="28"/>
          <w:szCs w:val="28"/>
        </w:rPr>
        <w:t>. Мероприятия, направленные на реализацию Программы</w:t>
      </w:r>
    </w:p>
    <w:p w:rsidR="00302A23" w:rsidRPr="00C66AF9" w:rsidRDefault="00302A23" w:rsidP="00302A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302A23" w:rsidRPr="005702F4" w:rsidRDefault="00302A23" w:rsidP="00302A23">
      <w:pPr>
        <w:widowControl/>
        <w:shd w:val="clear" w:color="auto" w:fill="FFFFFF"/>
        <w:jc w:val="both"/>
        <w:textAlignment w:val="baseline"/>
        <w:rPr>
          <w:szCs w:val="24"/>
        </w:rPr>
      </w:pPr>
      <w:r w:rsidRPr="005702F4">
        <w:rPr>
          <w:szCs w:val="24"/>
        </w:rPr>
        <w:t>Настоящей Программой предусматривается выполнение следующих мероприятий:</w:t>
      </w:r>
    </w:p>
    <w:p w:rsidR="00302A23" w:rsidRPr="005702F4" w:rsidRDefault="00302A23" w:rsidP="00302A23">
      <w:pPr>
        <w:widowControl/>
        <w:shd w:val="clear" w:color="auto" w:fill="FFFFFF"/>
        <w:ind w:firstLine="708"/>
        <w:jc w:val="both"/>
        <w:textAlignment w:val="baseline"/>
        <w:rPr>
          <w:szCs w:val="24"/>
        </w:rPr>
      </w:pPr>
      <w:r w:rsidRPr="005702F4">
        <w:rPr>
          <w:szCs w:val="24"/>
        </w:rPr>
        <w:t>- проведение капитального ремонта жилищного фонда;</w:t>
      </w:r>
    </w:p>
    <w:p w:rsidR="00302A23" w:rsidRPr="005702F4" w:rsidRDefault="00302A23" w:rsidP="00302A23">
      <w:pPr>
        <w:widowControl/>
        <w:shd w:val="clear" w:color="auto" w:fill="FFFFFF"/>
        <w:ind w:firstLine="708"/>
        <w:jc w:val="both"/>
        <w:textAlignment w:val="baseline"/>
        <w:rPr>
          <w:szCs w:val="24"/>
        </w:rPr>
      </w:pPr>
      <w:r w:rsidRPr="005702F4">
        <w:rPr>
          <w:szCs w:val="24"/>
        </w:rPr>
        <w:t>- улучшение эксплуатационных характеристик общего имущества многоквартирных домов;</w:t>
      </w:r>
    </w:p>
    <w:p w:rsidR="00302A23" w:rsidRPr="005702F4" w:rsidRDefault="00302A23" w:rsidP="00302A23">
      <w:pPr>
        <w:widowControl/>
        <w:shd w:val="clear" w:color="auto" w:fill="FFFFFF"/>
        <w:ind w:firstLine="708"/>
        <w:jc w:val="both"/>
        <w:textAlignment w:val="baseline"/>
        <w:rPr>
          <w:szCs w:val="24"/>
        </w:rPr>
      </w:pPr>
      <w:r w:rsidRPr="005702F4">
        <w:rPr>
          <w:szCs w:val="24"/>
        </w:rPr>
        <w:t>-  улучшение комфортности проживания в них граждан;</w:t>
      </w:r>
    </w:p>
    <w:p w:rsidR="00302A23" w:rsidRPr="005702F4" w:rsidRDefault="00302A23" w:rsidP="00302A23">
      <w:pPr>
        <w:widowControl/>
        <w:shd w:val="clear" w:color="auto" w:fill="FFFFFF"/>
        <w:ind w:firstLine="708"/>
        <w:jc w:val="both"/>
        <w:textAlignment w:val="baseline"/>
        <w:rPr>
          <w:szCs w:val="24"/>
        </w:rPr>
      </w:pPr>
      <w:r w:rsidRPr="005702F4">
        <w:rPr>
          <w:szCs w:val="24"/>
        </w:rPr>
        <w:t xml:space="preserve">- финансирование уплачиваемых ими обязательных ежемесячных взносов в объемах муниципальной доли мероприятий по реконструкции, капитальному </w:t>
      </w:r>
      <w:r w:rsidRPr="005702F4">
        <w:rPr>
          <w:szCs w:val="24"/>
        </w:rPr>
        <w:lastRenderedPageBreak/>
        <w:t>ремонту крыш и кровель, внутренних инженерных коммуникаций и устройств многоквартирных домов;</w:t>
      </w:r>
    </w:p>
    <w:p w:rsidR="00302A23" w:rsidRPr="005702F4" w:rsidRDefault="00302A23" w:rsidP="00302A23">
      <w:pPr>
        <w:widowControl/>
        <w:shd w:val="clear" w:color="auto" w:fill="FFFFFF"/>
        <w:ind w:firstLine="540"/>
        <w:jc w:val="both"/>
        <w:textAlignment w:val="baseline"/>
        <w:rPr>
          <w:szCs w:val="24"/>
        </w:rPr>
      </w:pPr>
      <w:r w:rsidRPr="005702F4">
        <w:rPr>
          <w:szCs w:val="24"/>
        </w:rPr>
        <w:t xml:space="preserve">- </w:t>
      </w:r>
      <w:proofErr w:type="spellStart"/>
      <w:r w:rsidRPr="005702F4">
        <w:rPr>
          <w:szCs w:val="24"/>
        </w:rPr>
        <w:t>софинансирование</w:t>
      </w:r>
      <w:proofErr w:type="spellEnd"/>
      <w:r w:rsidRPr="005702F4">
        <w:rPr>
          <w:szCs w:val="24"/>
        </w:rPr>
        <w:t xml:space="preserve"> мероприятий по проведению </w:t>
      </w:r>
      <w:hyperlink r:id="rId37" w:tooltip="Строительные работы" w:history="1">
        <w:r w:rsidRPr="005702F4">
          <w:rPr>
            <w:szCs w:val="24"/>
          </w:rPr>
          <w:t>строительных работ</w:t>
        </w:r>
      </w:hyperlink>
      <w:r w:rsidRPr="005702F4">
        <w:rPr>
          <w:szCs w:val="24"/>
        </w:rPr>
        <w:t> и организационно-технических мероприятий по устранению физического и морального износа элементов зданий с частичной заменой по необходимости конструктивных элементов, направленных на улучшение эксплуатационных показателей многоквартирных домов.</w:t>
      </w:r>
    </w:p>
    <w:p w:rsidR="00302A23" w:rsidRPr="005702F4" w:rsidRDefault="00302A23" w:rsidP="00302A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2F4">
        <w:rPr>
          <w:rFonts w:ascii="Times New Roman" w:hAnsi="Times New Roman" w:cs="Times New Roman"/>
          <w:sz w:val="28"/>
          <w:szCs w:val="28"/>
        </w:rPr>
        <w:t>Планом реализации мероприятий Программы предусматриваются:</w:t>
      </w:r>
    </w:p>
    <w:p w:rsidR="00302A23" w:rsidRPr="005702F4" w:rsidRDefault="00302A23" w:rsidP="00302A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2F4">
        <w:rPr>
          <w:rFonts w:ascii="Times New Roman" w:hAnsi="Times New Roman" w:cs="Times New Roman"/>
          <w:sz w:val="28"/>
          <w:szCs w:val="28"/>
        </w:rPr>
        <w:t>1. Разработка соответствующих нормативных правовых актов органами местного самоуправления сельского поселения Красный Профинтерн для реализации Программы.</w:t>
      </w:r>
    </w:p>
    <w:p w:rsidR="00302A23" w:rsidRPr="005702F4" w:rsidRDefault="00302A23" w:rsidP="00302A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2F4">
        <w:rPr>
          <w:rFonts w:ascii="Times New Roman" w:hAnsi="Times New Roman" w:cs="Times New Roman"/>
          <w:sz w:val="28"/>
          <w:szCs w:val="28"/>
        </w:rPr>
        <w:t>2. Организация работ по капитальному ремонту жилых домов.</w:t>
      </w:r>
    </w:p>
    <w:p w:rsidR="00302A23" w:rsidRPr="005702F4" w:rsidRDefault="00302A23" w:rsidP="00302A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2F4">
        <w:rPr>
          <w:rFonts w:ascii="Times New Roman" w:hAnsi="Times New Roman" w:cs="Times New Roman"/>
          <w:sz w:val="28"/>
          <w:szCs w:val="28"/>
        </w:rPr>
        <w:t>Предложения о проведении капитального ремонта конструктивных элементов жилых домов представляются по результатам осмотров (общих, частичных, внеочередных) управляющей организацией, и непосредственно   специалистами администрации сельского поселения Красный Профинтерн с привлечением специализированных организаций уполномоченных  выдавать заключения о необходимости проведения капитального ремонта многоквартирных домов.</w:t>
      </w:r>
    </w:p>
    <w:p w:rsidR="00302A23" w:rsidRPr="005702F4" w:rsidRDefault="00302A23" w:rsidP="00302A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2F4">
        <w:rPr>
          <w:rFonts w:ascii="Times New Roman" w:hAnsi="Times New Roman" w:cs="Times New Roman"/>
          <w:sz w:val="28"/>
          <w:szCs w:val="28"/>
        </w:rPr>
        <w:t>Приемка в эксплуатацию объектов после капитального ремонта производится  Комиссией в составе представителей   администрации сельского поселения Красный Профинтерн, подрядчика, собственников помещений, управляющей организации.</w:t>
      </w:r>
    </w:p>
    <w:p w:rsidR="00302A23" w:rsidRDefault="00302A23" w:rsidP="00E92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9B2" w:rsidRDefault="001B4D5E" w:rsidP="00E929B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302A23">
        <w:rPr>
          <w:b/>
          <w:szCs w:val="28"/>
        </w:rPr>
        <w:t>.2 Перечень программных мероприятий</w:t>
      </w:r>
    </w:p>
    <w:p w:rsidR="004218F4" w:rsidRDefault="004218F4" w:rsidP="00E929B2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0875" w:type="dxa"/>
        <w:tblInd w:w="-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6"/>
        <w:gridCol w:w="3181"/>
        <w:gridCol w:w="1418"/>
        <w:gridCol w:w="1134"/>
        <w:gridCol w:w="142"/>
        <w:gridCol w:w="1275"/>
        <w:gridCol w:w="142"/>
        <w:gridCol w:w="1418"/>
        <w:gridCol w:w="141"/>
        <w:gridCol w:w="1418"/>
      </w:tblGrid>
      <w:tr w:rsidR="00637354" w:rsidTr="00DD237B">
        <w:tc>
          <w:tcPr>
            <w:tcW w:w="606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37354" w:rsidRDefault="00637354" w:rsidP="00D40000">
            <w:pPr>
              <w:snapToGrid w:val="0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 xml:space="preserve">    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1" w:space="0" w:color="000000"/>
              <w:right w:val="single" w:sz="4" w:space="0" w:color="auto"/>
            </w:tcBorders>
          </w:tcPr>
          <w:p w:rsidR="00637354" w:rsidRPr="004218F4" w:rsidRDefault="00637354" w:rsidP="00D40000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Источники финансирования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Объем финансирования, руб.</w:t>
            </w:r>
          </w:p>
        </w:tc>
      </w:tr>
      <w:tr w:rsidR="00637354" w:rsidTr="00DD237B">
        <w:trPr>
          <w:trHeight w:val="322"/>
        </w:trPr>
        <w:tc>
          <w:tcPr>
            <w:tcW w:w="606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37354" w:rsidRDefault="00637354" w:rsidP="00D40000">
            <w:pPr>
              <w:snapToGrid w:val="0"/>
            </w:pP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37354" w:rsidRDefault="00637354" w:rsidP="00D40000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4" w:rsidRP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в 2020г.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4" w:rsidRP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в 2021г.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в 2022г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354" w:rsidRP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Итого за весь период реализации Программы</w:t>
            </w:r>
          </w:p>
        </w:tc>
      </w:tr>
      <w:tr w:rsidR="00637354" w:rsidTr="00DD237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354" w:rsidRDefault="00637354" w:rsidP="00D40000">
            <w:pPr>
              <w:snapToGrid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37354" w:rsidRDefault="00637354" w:rsidP="00D4000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4" w:rsidRDefault="00637354" w:rsidP="00D40000">
            <w:pPr>
              <w:snapToGrid w:val="0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4" w:rsidRDefault="00637354" w:rsidP="00D40000">
            <w:pPr>
              <w:snapToGrid w:val="0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4" w:rsidRDefault="00637354" w:rsidP="00D40000">
            <w:pPr>
              <w:snapToGri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D40000">
            <w:pPr>
              <w:snapToGrid w:val="0"/>
            </w:pPr>
          </w:p>
        </w:tc>
      </w:tr>
      <w:tr w:rsidR="00637354" w:rsidTr="00DD237B">
        <w:tc>
          <w:tcPr>
            <w:tcW w:w="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1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354" w:rsidRDefault="00637354" w:rsidP="00D40000">
            <w:pPr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37354" w:rsidRPr="004218F4" w:rsidRDefault="00637354" w:rsidP="00D40000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P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6</w:t>
            </w:r>
          </w:p>
        </w:tc>
      </w:tr>
      <w:tr w:rsidR="00637354" w:rsidRPr="00751132" w:rsidTr="00DD237B">
        <w:trPr>
          <w:trHeight w:val="313"/>
        </w:trPr>
        <w:tc>
          <w:tcPr>
            <w:tcW w:w="9316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354" w:rsidRPr="004218F4" w:rsidRDefault="00637354" w:rsidP="004218F4">
            <w:pPr>
              <w:pStyle w:val="af"/>
              <w:snapToGrid w:val="0"/>
              <w:jc w:val="center"/>
              <w:rPr>
                <w:rFonts w:eastAsia="Courier New"/>
                <w:b/>
              </w:rPr>
            </w:pPr>
            <w:r w:rsidRPr="004218F4">
              <w:rPr>
                <w:rFonts w:eastAsia="Arial"/>
                <w:b/>
              </w:rPr>
              <w:t>Задача:</w:t>
            </w:r>
            <w:r w:rsidRPr="004218F4">
              <w:rPr>
                <w:b/>
              </w:rPr>
              <w:t xml:space="preserve"> </w:t>
            </w:r>
            <w:r w:rsidRPr="004218F4">
              <w:rPr>
                <w:b/>
                <w:szCs w:val="28"/>
              </w:rPr>
              <w:t>исполнение договорных обязательств с ресурсоснабжающими организациями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354" w:rsidRPr="004218F4" w:rsidRDefault="00637354" w:rsidP="004218F4">
            <w:pPr>
              <w:pStyle w:val="af"/>
              <w:snapToGrid w:val="0"/>
              <w:jc w:val="center"/>
              <w:rPr>
                <w:rFonts w:eastAsia="Arial"/>
                <w:b/>
              </w:rPr>
            </w:pPr>
          </w:p>
        </w:tc>
      </w:tr>
      <w:tr w:rsidR="00637354" w:rsidTr="00DD237B">
        <w:trPr>
          <w:trHeight w:val="516"/>
        </w:trPr>
        <w:tc>
          <w:tcPr>
            <w:tcW w:w="60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</w:t>
            </w:r>
          </w:p>
        </w:tc>
        <w:tc>
          <w:tcPr>
            <w:tcW w:w="3181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4218F4" w:rsidRDefault="00637354" w:rsidP="00D40000">
            <w:pPr>
              <w:snapToGrid w:val="0"/>
              <w:rPr>
                <w:rFonts w:eastAsia="Courier New"/>
              </w:rPr>
            </w:pPr>
            <w:r>
              <w:rPr>
                <w:szCs w:val="28"/>
              </w:rPr>
              <w:t>И</w:t>
            </w:r>
            <w:r w:rsidRPr="004218F4">
              <w:rPr>
                <w:szCs w:val="28"/>
              </w:rPr>
              <w:t xml:space="preserve">сполнение договорных обязательств с </w:t>
            </w:r>
            <w:proofErr w:type="spellStart"/>
            <w:r w:rsidRPr="004218F4">
              <w:rPr>
                <w:szCs w:val="28"/>
              </w:rPr>
              <w:t>ресурсоснабжающими</w:t>
            </w:r>
            <w:proofErr w:type="spellEnd"/>
            <w:r w:rsidRPr="004218F4">
              <w:rPr>
                <w:szCs w:val="28"/>
              </w:rPr>
              <w:t xml:space="preserve">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0B63F8" w:rsidP="00637354">
            <w:pPr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323 104,00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0B63F8" w:rsidP="00637354">
            <w:pPr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464 000,00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250 000,00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0B63F8" w:rsidP="00637354">
            <w:pPr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1 037 104</w:t>
            </w:r>
            <w:r w:rsidR="00637354" w:rsidRPr="00637354">
              <w:rPr>
                <w:rFonts w:eastAsia="Courier New"/>
                <w:sz w:val="22"/>
                <w:szCs w:val="22"/>
              </w:rPr>
              <w:t>,00</w:t>
            </w:r>
          </w:p>
        </w:tc>
      </w:tr>
      <w:tr w:rsidR="000B63F8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B63F8" w:rsidRDefault="000B63F8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B63F8" w:rsidRPr="00BF7143" w:rsidRDefault="000B63F8" w:rsidP="00D400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Pr="00637354" w:rsidRDefault="000B63F8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Pr="00637354" w:rsidRDefault="000B63F8" w:rsidP="00D778F5">
            <w:pPr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323 104,00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Pr="00637354" w:rsidRDefault="000B63F8" w:rsidP="00D778F5">
            <w:pPr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464 000,00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Pr="00637354" w:rsidRDefault="000B63F8" w:rsidP="00D778F5">
            <w:pPr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250 000,00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Pr="00637354" w:rsidRDefault="000B63F8" w:rsidP="00D778F5">
            <w:pPr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1 037 104</w:t>
            </w:r>
            <w:r w:rsidRPr="00637354">
              <w:rPr>
                <w:rFonts w:eastAsia="Courier New"/>
                <w:sz w:val="22"/>
                <w:szCs w:val="22"/>
              </w:rPr>
              <w:t>,00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D400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pStyle w:val="af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pStyle w:val="af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pStyle w:val="af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D400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D400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sz w:val="22"/>
                <w:szCs w:val="22"/>
              </w:rPr>
            </w:pPr>
            <w:r w:rsidRPr="00637354">
              <w:rPr>
                <w:rFonts w:eastAsia="Courier New"/>
                <w:sz w:val="22"/>
                <w:szCs w:val="22"/>
              </w:rPr>
              <w:t>0,00</w:t>
            </w:r>
          </w:p>
        </w:tc>
      </w:tr>
      <w:tr w:rsidR="00637354" w:rsidTr="00DD237B">
        <w:trPr>
          <w:trHeight w:val="516"/>
        </w:trPr>
        <w:tc>
          <w:tcPr>
            <w:tcW w:w="1087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637354" w:rsidRDefault="00637354" w:rsidP="00637354">
            <w:pPr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637354">
              <w:rPr>
                <w:b/>
                <w:sz w:val="24"/>
                <w:szCs w:val="24"/>
              </w:rPr>
              <w:lastRenderedPageBreak/>
              <w:t>Задача: организация аукционных процедур по выбору управляющей организации по управлению МКД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37354" w:rsidRP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2.</w:t>
            </w:r>
          </w:p>
        </w:tc>
        <w:tc>
          <w:tcPr>
            <w:tcW w:w="3181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637354" w:rsidRDefault="00637354" w:rsidP="00D40000">
            <w:pPr>
              <w:snapToGrid w:val="0"/>
            </w:pPr>
            <w:r>
              <w:rPr>
                <w:szCs w:val="24"/>
              </w:rPr>
              <w:t>О</w:t>
            </w:r>
            <w:r w:rsidRPr="00637354">
              <w:rPr>
                <w:szCs w:val="24"/>
              </w:rPr>
              <w:t>рганизация аукционных процедур по выбору управляющей организации по управлению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D400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D400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D400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D400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ВИ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4" w:rsidRDefault="00637354" w:rsidP="00637354">
            <w:pPr>
              <w:jc w:val="center"/>
            </w:pPr>
            <w:r w:rsidRPr="00012C90">
              <w:rPr>
                <w:sz w:val="20"/>
              </w:rPr>
              <w:t>не требует финансовых затрат</w:t>
            </w:r>
          </w:p>
        </w:tc>
      </w:tr>
      <w:tr w:rsidR="00637354" w:rsidTr="00DD237B">
        <w:trPr>
          <w:trHeight w:val="516"/>
        </w:trPr>
        <w:tc>
          <w:tcPr>
            <w:tcW w:w="10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4" w:rsidRPr="00637354" w:rsidRDefault="00637354" w:rsidP="00637354">
            <w:pPr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637354">
              <w:rPr>
                <w:b/>
                <w:sz w:val="24"/>
                <w:szCs w:val="28"/>
              </w:rPr>
              <w:t>Задача: оплата взносов за капитальный ремонт жилого фонда, находящегося в муниципальной собственности сельского поселения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37354" w:rsidRP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3.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637354">
            <w:pPr>
              <w:snapToGrid w:val="0"/>
            </w:pPr>
            <w:r w:rsidRPr="004903F4">
              <w:rPr>
                <w:szCs w:val="28"/>
              </w:rPr>
              <w:t>Оплата взносов за капитальный ремонт жилого фонда, находящегося в муниципальной собственности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0B63F8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231 761,00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0B63F8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240 000,00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ED3563">
              <w:rPr>
                <w:rFonts w:eastAsia="Courier New"/>
                <w:sz w:val="22"/>
                <w:szCs w:val="22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0B63F8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621 761,00</w:t>
            </w:r>
          </w:p>
        </w:tc>
      </w:tr>
      <w:tr w:rsidR="000B63F8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B63F8" w:rsidRDefault="000B63F8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B63F8" w:rsidRPr="00BF7143" w:rsidRDefault="000B63F8" w:rsidP="00D400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Pr="00637354" w:rsidRDefault="000B63F8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Pr="00637354" w:rsidRDefault="000B63F8" w:rsidP="00D778F5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231 761,00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Pr="00637354" w:rsidRDefault="000B63F8" w:rsidP="00D778F5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240 000,00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Default="000B63F8" w:rsidP="00D778F5">
            <w:pPr>
              <w:jc w:val="center"/>
            </w:pPr>
            <w:r w:rsidRPr="00ED3563">
              <w:rPr>
                <w:rFonts w:eastAsia="Courier New"/>
                <w:sz w:val="22"/>
                <w:szCs w:val="22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F8" w:rsidRPr="00637354" w:rsidRDefault="000B63F8" w:rsidP="00D778F5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621 761,00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D400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C16A7F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C16A7F">
              <w:rPr>
                <w:rFonts w:eastAsia="Courier New"/>
                <w:sz w:val="22"/>
                <w:szCs w:val="22"/>
              </w:rPr>
              <w:t>0,00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D400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C16A7F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C16A7F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C16A7F">
              <w:rPr>
                <w:rFonts w:eastAsia="Courier New"/>
                <w:sz w:val="22"/>
                <w:szCs w:val="22"/>
              </w:rPr>
              <w:t>0,00</w:t>
            </w:r>
          </w:p>
        </w:tc>
      </w:tr>
      <w:tr w:rsidR="0063735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354" w:rsidRDefault="00637354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BF7143" w:rsidRDefault="00637354" w:rsidP="00D400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Pr="00637354" w:rsidRDefault="00637354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ВИ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5261A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5261A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5261A4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54" w:rsidRDefault="00637354" w:rsidP="00637354">
            <w:pPr>
              <w:jc w:val="center"/>
            </w:pPr>
            <w:r w:rsidRPr="005261A4">
              <w:rPr>
                <w:rFonts w:eastAsia="Courier New"/>
                <w:sz w:val="22"/>
                <w:szCs w:val="22"/>
              </w:rPr>
              <w:t>0,00</w:t>
            </w:r>
          </w:p>
        </w:tc>
      </w:tr>
      <w:tr w:rsidR="00637354" w:rsidTr="00DD237B">
        <w:trPr>
          <w:trHeight w:val="516"/>
        </w:trPr>
        <w:tc>
          <w:tcPr>
            <w:tcW w:w="1087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37354" w:rsidRPr="00637354" w:rsidRDefault="00637354" w:rsidP="00637354">
            <w:pPr>
              <w:jc w:val="center"/>
              <w:rPr>
                <w:rFonts w:eastAsia="Courier New"/>
                <w:b/>
                <w:sz w:val="22"/>
                <w:szCs w:val="22"/>
              </w:rPr>
            </w:pPr>
            <w:proofErr w:type="gramStart"/>
            <w:r w:rsidRPr="00637354">
              <w:rPr>
                <w:b/>
                <w:sz w:val="24"/>
                <w:szCs w:val="24"/>
              </w:rPr>
              <w:t xml:space="preserve">Задача: реализация механизма финансирования работ </w:t>
            </w:r>
            <w:hyperlink r:id="rId38" w:anchor="YANDEX_45" w:history="1"/>
            <w:r w:rsidRPr="00637354">
              <w:rPr>
                <w:b/>
                <w:sz w:val="24"/>
                <w:szCs w:val="24"/>
              </w:rPr>
              <w:t> по</w:t>
            </w:r>
            <w:proofErr w:type="gramEnd"/>
            <w:r w:rsidRPr="00637354">
              <w:rPr>
                <w:b/>
                <w:sz w:val="24"/>
                <w:szCs w:val="24"/>
              </w:rPr>
              <w:t> </w:t>
            </w:r>
            <w:hyperlink r:id="rId39" w:anchor="YANDEX_47" w:history="1"/>
            <w:r w:rsidRPr="00637354">
              <w:rPr>
                <w:b/>
                <w:sz w:val="24"/>
                <w:szCs w:val="24"/>
              </w:rPr>
              <w:t xml:space="preserve"> </w:t>
            </w:r>
            <w:hyperlink r:id="rId40" w:anchor="YANDEX_46" w:history="1"/>
            <w:r w:rsidRPr="00637354">
              <w:rPr>
                <w:b/>
                <w:sz w:val="24"/>
                <w:szCs w:val="24"/>
              </w:rPr>
              <w:t> капитальному </w:t>
            </w:r>
            <w:hyperlink r:id="rId41" w:anchor="YANDEX_48" w:history="1"/>
            <w:r w:rsidRPr="00637354">
              <w:rPr>
                <w:b/>
                <w:sz w:val="24"/>
                <w:szCs w:val="24"/>
              </w:rPr>
              <w:t xml:space="preserve"> </w:t>
            </w:r>
            <w:hyperlink r:id="rId42" w:anchor="YANDEX_47" w:history="1"/>
            <w:r w:rsidRPr="00637354">
              <w:rPr>
                <w:b/>
                <w:sz w:val="24"/>
                <w:szCs w:val="24"/>
              </w:rPr>
              <w:t> ремонту </w:t>
            </w:r>
            <w:hyperlink r:id="rId43" w:anchor="YANDEX_49" w:history="1"/>
            <w:r w:rsidRPr="00637354">
              <w:rPr>
                <w:b/>
                <w:sz w:val="24"/>
                <w:szCs w:val="24"/>
              </w:rPr>
              <w:t xml:space="preserve"> многоквартирных домов и жилых помещений, проводимому с привлечением средств собственников помещений в многоквартирном доме</w:t>
            </w:r>
          </w:p>
        </w:tc>
      </w:tr>
      <w:tr w:rsidR="004903F4" w:rsidTr="00DD237B">
        <w:trPr>
          <w:trHeight w:val="516"/>
        </w:trPr>
        <w:tc>
          <w:tcPr>
            <w:tcW w:w="60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903F4" w:rsidRPr="00637354" w:rsidRDefault="004903F4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4.</w:t>
            </w:r>
          </w:p>
        </w:tc>
        <w:tc>
          <w:tcPr>
            <w:tcW w:w="3181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903F4" w:rsidRPr="00BF7143" w:rsidRDefault="004903F4" w:rsidP="004903F4">
            <w:pPr>
              <w:snapToGrid w:val="0"/>
            </w:pPr>
            <w:r>
              <w:t>Ремонт и содержание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Pr="00637354" w:rsidRDefault="004903F4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Pr="00637354" w:rsidRDefault="004903F4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26 000,00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DA0681" w:rsidP="004903F4">
            <w:pPr>
              <w:jc w:val="center"/>
            </w:pPr>
            <w:r>
              <w:rPr>
                <w:rFonts w:eastAsia="Courier New"/>
                <w:sz w:val="22"/>
                <w:szCs w:val="22"/>
              </w:rPr>
              <w:t>65 000,00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5B0563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Pr="00637354" w:rsidRDefault="00DA0681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91</w:t>
            </w:r>
            <w:r w:rsidR="004903F4">
              <w:rPr>
                <w:rFonts w:eastAsia="Courier New"/>
                <w:sz w:val="22"/>
                <w:szCs w:val="22"/>
              </w:rPr>
              <w:t> 000,00</w:t>
            </w:r>
          </w:p>
        </w:tc>
      </w:tr>
      <w:tr w:rsidR="004903F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903F4" w:rsidRDefault="004903F4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903F4" w:rsidRPr="00BF7143" w:rsidRDefault="004903F4" w:rsidP="00D400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Pr="00637354" w:rsidRDefault="004903F4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Pr="00637354" w:rsidRDefault="004903F4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26 000,00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DA0681" w:rsidP="004903F4">
            <w:pPr>
              <w:jc w:val="center"/>
            </w:pPr>
            <w:r>
              <w:rPr>
                <w:rFonts w:eastAsia="Courier New"/>
                <w:sz w:val="22"/>
                <w:szCs w:val="22"/>
              </w:rPr>
              <w:t>65 000,00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5B0563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Pr="00637354" w:rsidRDefault="00DA0681" w:rsidP="00637354">
            <w:pPr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91</w:t>
            </w:r>
            <w:r w:rsidR="004903F4">
              <w:rPr>
                <w:rFonts w:eastAsia="Courier New"/>
                <w:sz w:val="22"/>
                <w:szCs w:val="22"/>
              </w:rPr>
              <w:t> 000,00</w:t>
            </w:r>
          </w:p>
        </w:tc>
      </w:tr>
      <w:tr w:rsidR="004903F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903F4" w:rsidRDefault="004903F4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903F4" w:rsidRPr="00BF7143" w:rsidRDefault="004903F4" w:rsidP="00D400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Pr="00637354" w:rsidRDefault="004903F4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</w:tr>
      <w:tr w:rsidR="004903F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903F4" w:rsidRDefault="004903F4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4903F4" w:rsidRPr="00BF7143" w:rsidRDefault="004903F4" w:rsidP="00D400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Pr="00637354" w:rsidRDefault="004903F4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</w:tr>
      <w:tr w:rsidR="004903F4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3F4" w:rsidRDefault="004903F4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903F4" w:rsidRPr="00BF7143" w:rsidRDefault="004903F4" w:rsidP="00D400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Pr="00637354" w:rsidRDefault="004903F4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ВИ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F4" w:rsidRDefault="004903F4" w:rsidP="004903F4">
            <w:pPr>
              <w:jc w:val="center"/>
            </w:pPr>
            <w:r w:rsidRPr="00390845">
              <w:rPr>
                <w:rFonts w:eastAsia="Courier New"/>
                <w:sz w:val="22"/>
                <w:szCs w:val="22"/>
              </w:rPr>
              <w:t>0,00</w:t>
            </w:r>
          </w:p>
        </w:tc>
      </w:tr>
      <w:tr w:rsidR="004903F4" w:rsidTr="00DD237B">
        <w:trPr>
          <w:trHeight w:val="516"/>
        </w:trPr>
        <w:tc>
          <w:tcPr>
            <w:tcW w:w="1087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903F4" w:rsidRPr="004903F4" w:rsidRDefault="004903F4" w:rsidP="00637354">
            <w:pPr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4903F4">
              <w:rPr>
                <w:b/>
                <w:sz w:val="24"/>
                <w:szCs w:val="24"/>
              </w:rPr>
              <w:t>Задача: увеличение количества приватизированного жилья</w:t>
            </w:r>
          </w:p>
        </w:tc>
      </w:tr>
      <w:tr w:rsidR="00DD237B" w:rsidTr="00D40000">
        <w:trPr>
          <w:trHeight w:val="516"/>
        </w:trPr>
        <w:tc>
          <w:tcPr>
            <w:tcW w:w="60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D237B" w:rsidRPr="004903F4" w:rsidRDefault="00DD237B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5.</w:t>
            </w:r>
          </w:p>
        </w:tc>
        <w:tc>
          <w:tcPr>
            <w:tcW w:w="3181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D237B" w:rsidRPr="004903F4" w:rsidRDefault="00DD237B" w:rsidP="00D40000">
            <w:pPr>
              <w:snapToGrid w:val="0"/>
            </w:pPr>
            <w:r w:rsidRPr="004903F4">
              <w:rPr>
                <w:szCs w:val="24"/>
              </w:rPr>
              <w:t xml:space="preserve">Увеличение количества приватизированного </w:t>
            </w:r>
            <w:r w:rsidRPr="004903F4">
              <w:rPr>
                <w:szCs w:val="24"/>
              </w:rPr>
              <w:lastRenderedPageBreak/>
              <w:t>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Pr="00637354" w:rsidRDefault="00DD237B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</w:tr>
      <w:tr w:rsidR="00DD237B" w:rsidTr="00D40000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D237B" w:rsidRDefault="00DD237B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D237B" w:rsidRPr="00BF7143" w:rsidRDefault="00DD237B" w:rsidP="00D400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Pr="00637354" w:rsidRDefault="00DD237B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</w:tr>
      <w:tr w:rsidR="00DD237B" w:rsidTr="00D40000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D237B" w:rsidRDefault="00DD237B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D237B" w:rsidRPr="00BF7143" w:rsidRDefault="00DD237B" w:rsidP="00D400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Pr="00637354" w:rsidRDefault="00DD237B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</w:tr>
      <w:tr w:rsidR="00DD237B" w:rsidTr="00D40000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D237B" w:rsidRDefault="00DD237B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D237B" w:rsidRPr="00BF7143" w:rsidRDefault="00DD237B" w:rsidP="00D400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Pr="00637354" w:rsidRDefault="00DD237B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</w:tr>
      <w:tr w:rsidR="00DD237B" w:rsidTr="00DD237B">
        <w:trPr>
          <w:trHeight w:val="516"/>
        </w:trPr>
        <w:tc>
          <w:tcPr>
            <w:tcW w:w="6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37B" w:rsidRDefault="00DD237B" w:rsidP="00D40000">
            <w:pPr>
              <w:pStyle w:val="af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3181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D237B" w:rsidRPr="00BF7143" w:rsidRDefault="00DD237B" w:rsidP="00D400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Pr="00637354" w:rsidRDefault="00DD237B" w:rsidP="00D40000">
            <w:pPr>
              <w:autoSpaceDE w:val="0"/>
              <w:autoSpaceDN w:val="0"/>
              <w:adjustRightInd w:val="0"/>
              <w:jc w:val="center"/>
            </w:pPr>
            <w:r w:rsidRPr="00637354">
              <w:t>ВИ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B" w:rsidRDefault="00DD237B" w:rsidP="004903F4">
            <w:pPr>
              <w:jc w:val="center"/>
            </w:pPr>
            <w:r w:rsidRPr="007C79BE">
              <w:rPr>
                <w:sz w:val="20"/>
              </w:rPr>
              <w:t>не требует финансовых затрат</w:t>
            </w:r>
          </w:p>
        </w:tc>
      </w:tr>
    </w:tbl>
    <w:p w:rsidR="00E929B2" w:rsidRPr="005702F4" w:rsidRDefault="00E929B2" w:rsidP="00E929B2">
      <w:pPr>
        <w:suppressAutoHyphens/>
        <w:rPr>
          <w:rFonts w:eastAsia="Arial"/>
          <w:b/>
          <w:szCs w:val="28"/>
          <w:shd w:val="clear" w:color="auto" w:fill="FFFFFF"/>
          <w:lang w:eastAsia="zh-CN" w:bidi="hi-IN"/>
        </w:rPr>
      </w:pPr>
    </w:p>
    <w:p w:rsidR="00E929B2" w:rsidRPr="005702F4" w:rsidRDefault="00E929B2" w:rsidP="00E929B2">
      <w:pPr>
        <w:suppressAutoHyphens/>
        <w:jc w:val="center"/>
        <w:rPr>
          <w:rFonts w:eastAsia="SimSun"/>
          <w:b/>
          <w:szCs w:val="28"/>
          <w:lang w:eastAsia="zh-CN" w:bidi="hi-IN"/>
        </w:rPr>
      </w:pPr>
      <w:r>
        <w:rPr>
          <w:rFonts w:eastAsia="Arial"/>
          <w:b/>
          <w:szCs w:val="28"/>
          <w:shd w:val="clear" w:color="auto" w:fill="FFFFFF"/>
          <w:lang w:eastAsia="zh-CN" w:bidi="hi-IN"/>
        </w:rPr>
        <w:t xml:space="preserve">РАЗДЕЛ </w:t>
      </w:r>
      <w:r w:rsidRPr="005702F4">
        <w:rPr>
          <w:rFonts w:eastAsia="Arial"/>
          <w:b/>
          <w:szCs w:val="28"/>
          <w:shd w:val="clear" w:color="auto" w:fill="FFFFFF"/>
          <w:lang w:eastAsia="zh-CN" w:bidi="hi-IN"/>
        </w:rPr>
        <w:t xml:space="preserve">4. </w:t>
      </w:r>
      <w:r>
        <w:rPr>
          <w:rFonts w:eastAsia="Arial"/>
          <w:b/>
          <w:szCs w:val="28"/>
          <w:shd w:val="clear" w:color="auto" w:fill="FFFFFF"/>
          <w:lang w:eastAsia="zh-CN" w:bidi="hi-IN"/>
        </w:rPr>
        <w:t>ОРГАНИЗАЦИОННЫЙ И ЭКОНОМИЧЕСКИЙ МЕХАНИЗМЫ РЕАЛИЗАЦИИ ПРОГРАММЫ</w:t>
      </w:r>
    </w:p>
    <w:p w:rsidR="00E929B2" w:rsidRPr="005702F4" w:rsidRDefault="00E929B2" w:rsidP="00E929B2">
      <w:pPr>
        <w:suppressAutoHyphens/>
        <w:jc w:val="both"/>
        <w:rPr>
          <w:rFonts w:eastAsia="SimSun"/>
          <w:szCs w:val="28"/>
          <w:lang w:eastAsia="zh-CN" w:bidi="hi-IN"/>
        </w:rPr>
      </w:pPr>
    </w:p>
    <w:p w:rsidR="00E929B2" w:rsidRPr="005702F4" w:rsidRDefault="00E929B2" w:rsidP="00E929B2">
      <w:pPr>
        <w:tabs>
          <w:tab w:val="left" w:pos="709"/>
        </w:tabs>
        <w:jc w:val="both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ab/>
      </w:r>
      <w:proofErr w:type="gramStart"/>
      <w:r w:rsidRPr="005702F4">
        <w:rPr>
          <w:rFonts w:eastAsia="SimSun"/>
          <w:szCs w:val="28"/>
          <w:lang w:eastAsia="zh-CN" w:bidi="hi-IN"/>
        </w:rPr>
        <w:t>Контроль за</w:t>
      </w:r>
      <w:proofErr w:type="gramEnd"/>
      <w:r w:rsidRPr="005702F4">
        <w:rPr>
          <w:rFonts w:eastAsia="SimSun"/>
          <w:szCs w:val="28"/>
          <w:lang w:eastAsia="zh-CN" w:bidi="hi-IN"/>
        </w:rPr>
        <w:t xml:space="preserve"> реализацией Программы осуществляет Глава сельского поселения Красный Профинтерн.</w:t>
      </w:r>
    </w:p>
    <w:p w:rsidR="00E929B2" w:rsidRPr="005702F4" w:rsidRDefault="00E929B2" w:rsidP="00E929B2">
      <w:pPr>
        <w:ind w:firstLine="708"/>
        <w:jc w:val="both"/>
        <w:rPr>
          <w:rFonts w:eastAsia="Arial"/>
          <w:szCs w:val="28"/>
          <w:shd w:val="clear" w:color="auto" w:fill="FFFFFF"/>
          <w:lang w:eastAsia="zh-CN" w:bidi="hi-IN"/>
        </w:rPr>
      </w:pPr>
      <w:r w:rsidRPr="005702F4">
        <w:rPr>
          <w:rFonts w:eastAsia="Arial"/>
          <w:szCs w:val="28"/>
          <w:shd w:val="clear" w:color="auto" w:fill="FFFFFF"/>
          <w:lang w:eastAsia="zh-CN" w:bidi="hi-IN"/>
        </w:rPr>
        <w:t xml:space="preserve">В рамках выполнения настоящей программы Администрация сельского поселения </w:t>
      </w:r>
      <w:r w:rsidRPr="005702F4">
        <w:rPr>
          <w:szCs w:val="28"/>
        </w:rPr>
        <w:t>Красный Профинтерн</w:t>
      </w:r>
      <w:r w:rsidRPr="005702F4">
        <w:rPr>
          <w:rFonts w:eastAsia="Arial"/>
          <w:szCs w:val="28"/>
          <w:shd w:val="clear" w:color="auto" w:fill="FFFFFF"/>
          <w:lang w:eastAsia="zh-CN" w:bidi="hi-IN"/>
        </w:rPr>
        <w:t xml:space="preserve"> выполняет функции муниципального заказчика по капитальному ремонту и ремонту жилых помещений  граждан сельского поселения, и осуществляет </w:t>
      </w:r>
      <w:proofErr w:type="gramStart"/>
      <w:r w:rsidRPr="005702F4">
        <w:rPr>
          <w:rFonts w:eastAsia="Arial"/>
          <w:szCs w:val="28"/>
          <w:shd w:val="clear" w:color="auto" w:fill="FFFFFF"/>
          <w:lang w:eastAsia="zh-CN" w:bidi="hi-IN"/>
        </w:rPr>
        <w:t>контроль за</w:t>
      </w:r>
      <w:proofErr w:type="gramEnd"/>
      <w:r w:rsidRPr="005702F4">
        <w:rPr>
          <w:rFonts w:eastAsia="Arial"/>
          <w:szCs w:val="28"/>
          <w:shd w:val="clear" w:color="auto" w:fill="FFFFFF"/>
          <w:lang w:eastAsia="zh-CN" w:bidi="hi-IN"/>
        </w:rPr>
        <w:t xml:space="preserve"> реализацией мероприятий настоящей Программы. 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  <w:r w:rsidRPr="005702F4">
        <w:rPr>
          <w:rFonts w:eastAsia="Arial"/>
          <w:szCs w:val="28"/>
          <w:shd w:val="clear" w:color="auto" w:fill="FFFFFF"/>
          <w:lang w:eastAsia="zh-CN" w:bidi="hi-IN"/>
        </w:rPr>
        <w:br/>
        <w:t xml:space="preserve">Администрация сельского поселения </w:t>
      </w:r>
      <w:r w:rsidRPr="005702F4">
        <w:rPr>
          <w:szCs w:val="28"/>
        </w:rPr>
        <w:t>Красный Профинтерн</w:t>
      </w:r>
      <w:r w:rsidRPr="005702F4">
        <w:rPr>
          <w:rFonts w:eastAsia="Arial"/>
          <w:szCs w:val="28"/>
          <w:shd w:val="clear" w:color="auto" w:fill="FFFFFF"/>
          <w:lang w:eastAsia="zh-CN" w:bidi="hi-IN"/>
        </w:rPr>
        <w:t xml:space="preserve"> осуществляет:</w:t>
      </w:r>
      <w:r w:rsidRPr="005702F4">
        <w:rPr>
          <w:rFonts w:eastAsia="Arial"/>
          <w:szCs w:val="28"/>
          <w:shd w:val="clear" w:color="auto" w:fill="FFFFFF"/>
          <w:lang w:eastAsia="zh-CN" w:bidi="hi-IN"/>
        </w:rPr>
        <w:br/>
        <w:t>1)реализацию мероприятия Программы;</w:t>
      </w:r>
    </w:p>
    <w:p w:rsidR="00E929B2" w:rsidRPr="005702F4" w:rsidRDefault="00E929B2" w:rsidP="00E929B2">
      <w:pPr>
        <w:jc w:val="both"/>
        <w:rPr>
          <w:rFonts w:eastAsia="Arial"/>
          <w:szCs w:val="28"/>
          <w:shd w:val="clear" w:color="auto" w:fill="FFFFFF"/>
          <w:lang w:eastAsia="zh-CN" w:bidi="hi-IN"/>
        </w:rPr>
      </w:pPr>
      <w:r w:rsidRPr="005702F4">
        <w:rPr>
          <w:rFonts w:eastAsia="Arial"/>
          <w:szCs w:val="28"/>
          <w:shd w:val="clear" w:color="auto" w:fill="FFFFFF"/>
          <w:lang w:eastAsia="zh-CN" w:bidi="hi-IN"/>
        </w:rPr>
        <w:t>2)подготовку предложений по внесению изменений в Программу;</w:t>
      </w:r>
    </w:p>
    <w:p w:rsidR="00E929B2" w:rsidRPr="005702F4" w:rsidRDefault="00E929B2" w:rsidP="00E929B2">
      <w:pPr>
        <w:jc w:val="both"/>
        <w:rPr>
          <w:rFonts w:eastAsia="Arial"/>
          <w:szCs w:val="28"/>
          <w:shd w:val="clear" w:color="auto" w:fill="FFFFFF"/>
          <w:lang w:eastAsia="zh-CN" w:bidi="hi-IN"/>
        </w:rPr>
      </w:pPr>
      <w:r w:rsidRPr="005702F4">
        <w:rPr>
          <w:rFonts w:eastAsia="Arial"/>
          <w:szCs w:val="28"/>
          <w:shd w:val="clear" w:color="auto" w:fill="FFFFFF"/>
          <w:lang w:eastAsia="zh-CN" w:bidi="hi-IN"/>
        </w:rPr>
        <w:t>3)</w:t>
      </w:r>
      <w:proofErr w:type="gramStart"/>
      <w:r w:rsidRPr="005702F4">
        <w:rPr>
          <w:rFonts w:eastAsia="Arial"/>
          <w:szCs w:val="28"/>
          <w:shd w:val="clear" w:color="auto" w:fill="FFFFFF"/>
          <w:lang w:eastAsia="zh-CN" w:bidi="hi-IN"/>
        </w:rPr>
        <w:t>контроль за</w:t>
      </w:r>
      <w:proofErr w:type="gramEnd"/>
      <w:r w:rsidRPr="005702F4">
        <w:rPr>
          <w:rFonts w:eastAsia="Arial"/>
          <w:szCs w:val="28"/>
          <w:shd w:val="clear" w:color="auto" w:fill="FFFFFF"/>
          <w:lang w:eastAsia="zh-CN" w:bidi="hi-IN"/>
        </w:rPr>
        <w:t xml:space="preserve"> выполнением мероприятий Программы;</w:t>
      </w:r>
    </w:p>
    <w:p w:rsidR="00E929B2" w:rsidRPr="005702F4" w:rsidRDefault="00E929B2" w:rsidP="00E929B2">
      <w:pPr>
        <w:jc w:val="both"/>
        <w:rPr>
          <w:rFonts w:eastAsia="Arial"/>
          <w:szCs w:val="28"/>
          <w:shd w:val="clear" w:color="auto" w:fill="FFFFFF"/>
          <w:lang w:eastAsia="zh-CN" w:bidi="hi-IN"/>
        </w:rPr>
      </w:pPr>
      <w:r w:rsidRPr="005702F4">
        <w:rPr>
          <w:rFonts w:eastAsia="Arial"/>
          <w:szCs w:val="28"/>
          <w:shd w:val="clear" w:color="auto" w:fill="FFFFFF"/>
          <w:lang w:eastAsia="zh-CN" w:bidi="hi-IN"/>
        </w:rPr>
        <w:t>4)финансирование мероприятий Программы за счет средств бюджета</w:t>
      </w:r>
    </w:p>
    <w:p w:rsidR="00E929B2" w:rsidRPr="005702F4" w:rsidRDefault="00E929B2" w:rsidP="00E929B2">
      <w:pPr>
        <w:jc w:val="both"/>
        <w:rPr>
          <w:rFonts w:eastAsia="Arial"/>
          <w:szCs w:val="28"/>
          <w:shd w:val="clear" w:color="auto" w:fill="FFFFFF"/>
          <w:lang w:eastAsia="zh-CN" w:bidi="hi-IN"/>
        </w:rPr>
      </w:pPr>
      <w:r w:rsidRPr="005702F4">
        <w:rPr>
          <w:rFonts w:eastAsia="Arial"/>
          <w:szCs w:val="28"/>
          <w:shd w:val="clear" w:color="auto" w:fill="FFFFFF"/>
          <w:lang w:eastAsia="zh-CN" w:bidi="hi-IN"/>
        </w:rPr>
        <w:t xml:space="preserve"> сельского поселения  в пределах средств, предусмотренных Программой;</w:t>
      </w:r>
      <w:r w:rsidRPr="005702F4">
        <w:rPr>
          <w:rFonts w:eastAsia="Arial"/>
          <w:szCs w:val="28"/>
          <w:shd w:val="clear" w:color="auto" w:fill="FFFFFF"/>
          <w:lang w:eastAsia="zh-CN" w:bidi="hi-IN"/>
        </w:rPr>
        <w:br/>
        <w:t xml:space="preserve">5) </w:t>
      </w:r>
      <w:proofErr w:type="gramStart"/>
      <w:r w:rsidRPr="005702F4">
        <w:rPr>
          <w:rFonts w:eastAsia="Arial"/>
          <w:szCs w:val="28"/>
          <w:shd w:val="clear" w:color="auto" w:fill="FFFFFF"/>
          <w:lang w:eastAsia="zh-CN" w:bidi="hi-IN"/>
        </w:rPr>
        <w:t>контроль за</w:t>
      </w:r>
      <w:proofErr w:type="gramEnd"/>
      <w:r w:rsidRPr="005702F4">
        <w:rPr>
          <w:rFonts w:eastAsia="Arial"/>
          <w:szCs w:val="28"/>
          <w:shd w:val="clear" w:color="auto" w:fill="FFFFFF"/>
          <w:lang w:eastAsia="zh-CN" w:bidi="hi-IN"/>
        </w:rPr>
        <w:t xml:space="preserve"> целевым использованием финансовых средств.</w:t>
      </w:r>
    </w:p>
    <w:p w:rsidR="00AD68E8" w:rsidRPr="00C66AF9" w:rsidRDefault="00AD68E8" w:rsidP="0057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012707" w:rsidRPr="00C66AF9" w:rsidRDefault="00012707" w:rsidP="005702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012707" w:rsidRPr="005702F4" w:rsidRDefault="00012707" w:rsidP="005702F4">
      <w:pPr>
        <w:jc w:val="both"/>
        <w:rPr>
          <w:b/>
          <w:szCs w:val="28"/>
        </w:rPr>
      </w:pPr>
    </w:p>
    <w:p w:rsidR="00012707" w:rsidRDefault="005067C0" w:rsidP="005067C0">
      <w:pPr>
        <w:suppressAutoHyphens/>
        <w:ind w:firstLine="708"/>
        <w:jc w:val="center"/>
        <w:rPr>
          <w:rFonts w:eastAsia="Tahoma"/>
          <w:b/>
          <w:szCs w:val="28"/>
          <w:shd w:val="clear" w:color="auto" w:fill="FBFBFD"/>
          <w:lang w:eastAsia="zh-CN" w:bidi="hi-IN"/>
        </w:rPr>
      </w:pPr>
      <w:r>
        <w:rPr>
          <w:rFonts w:eastAsia="Tahoma"/>
          <w:b/>
          <w:szCs w:val="28"/>
          <w:shd w:val="clear" w:color="auto" w:fill="FBFBFD"/>
          <w:lang w:eastAsia="zh-CN" w:bidi="hi-IN"/>
        </w:rPr>
        <w:t>РАЗДЕЛ</w:t>
      </w:r>
      <w:r w:rsidR="005702F4">
        <w:rPr>
          <w:rFonts w:eastAsia="Tahoma"/>
          <w:b/>
          <w:szCs w:val="28"/>
          <w:shd w:val="clear" w:color="auto" w:fill="FBFBFD"/>
          <w:lang w:eastAsia="zh-CN" w:bidi="hi-IN"/>
        </w:rPr>
        <w:t xml:space="preserve"> </w:t>
      </w:r>
      <w:r w:rsidR="001B4D5E">
        <w:rPr>
          <w:rFonts w:eastAsia="Tahoma"/>
          <w:b/>
          <w:szCs w:val="28"/>
          <w:shd w:val="clear" w:color="auto" w:fill="FBFBFD"/>
          <w:lang w:eastAsia="zh-CN" w:bidi="hi-IN"/>
        </w:rPr>
        <w:t>5</w:t>
      </w:r>
      <w:r w:rsidR="00012707" w:rsidRPr="005702F4">
        <w:rPr>
          <w:rFonts w:eastAsia="Tahoma"/>
          <w:b/>
          <w:szCs w:val="28"/>
          <w:shd w:val="clear" w:color="auto" w:fill="FBFBFD"/>
          <w:lang w:eastAsia="zh-CN" w:bidi="hi-IN"/>
        </w:rPr>
        <w:t xml:space="preserve">. </w:t>
      </w:r>
      <w:r>
        <w:rPr>
          <w:rFonts w:eastAsia="Tahoma"/>
          <w:b/>
          <w:szCs w:val="28"/>
          <w:shd w:val="clear" w:color="auto" w:fill="FBFBFD"/>
          <w:lang w:eastAsia="zh-CN" w:bidi="hi-IN"/>
        </w:rPr>
        <w:t>МЕТО</w:t>
      </w:r>
      <w:r w:rsidR="00467843">
        <w:rPr>
          <w:rFonts w:eastAsia="Tahoma"/>
          <w:b/>
          <w:szCs w:val="28"/>
          <w:shd w:val="clear" w:color="auto" w:fill="FBFBFD"/>
          <w:lang w:eastAsia="zh-CN" w:bidi="hi-IN"/>
        </w:rPr>
        <w:t>Д</w:t>
      </w:r>
      <w:r>
        <w:rPr>
          <w:rFonts w:eastAsia="Tahoma"/>
          <w:b/>
          <w:szCs w:val="28"/>
          <w:shd w:val="clear" w:color="auto" w:fill="FBFBFD"/>
          <w:lang w:eastAsia="zh-CN" w:bidi="hi-IN"/>
        </w:rPr>
        <w:t xml:space="preserve">ИКА ОЦЕНКИ ЭФФЕКТИВНОСТИ И РЕЗУЛЬТАТИВНОСТИ РЕАЛИЗАЦИИ </w:t>
      </w:r>
      <w:r w:rsidR="005702F4">
        <w:rPr>
          <w:rFonts w:eastAsia="Tahoma"/>
          <w:b/>
          <w:szCs w:val="28"/>
          <w:shd w:val="clear" w:color="auto" w:fill="FBFBFD"/>
          <w:lang w:eastAsia="zh-CN" w:bidi="hi-IN"/>
        </w:rPr>
        <w:t>ПРОГРАММЫ</w:t>
      </w:r>
    </w:p>
    <w:p w:rsidR="005702F4" w:rsidRPr="005702F4" w:rsidRDefault="005702F4" w:rsidP="005702F4">
      <w:pPr>
        <w:suppressAutoHyphens/>
        <w:jc w:val="both"/>
        <w:rPr>
          <w:rFonts w:eastAsia="SimSun"/>
          <w:b/>
          <w:szCs w:val="28"/>
          <w:lang w:eastAsia="zh-CN" w:bidi="hi-IN"/>
        </w:rPr>
      </w:pPr>
    </w:p>
    <w:p w:rsidR="00012707" w:rsidRPr="005702F4" w:rsidRDefault="00012707" w:rsidP="005702F4">
      <w:pPr>
        <w:suppressAutoHyphens/>
        <w:ind w:firstLine="708"/>
        <w:jc w:val="both"/>
        <w:rPr>
          <w:rFonts w:eastAsia="SimSun"/>
          <w:szCs w:val="28"/>
          <w:lang w:eastAsia="zh-CN" w:bidi="hi-IN"/>
        </w:rPr>
      </w:pPr>
      <w:r w:rsidRPr="005702F4">
        <w:rPr>
          <w:rFonts w:eastAsia="Tahoma"/>
          <w:szCs w:val="28"/>
          <w:shd w:val="clear" w:color="auto" w:fill="FBFBFD"/>
          <w:lang w:eastAsia="zh-CN" w:bidi="hi-IN"/>
        </w:rPr>
        <w:t>Реализация программных мероприятий предполагает достижение следующих результатов:</w:t>
      </w:r>
    </w:p>
    <w:p w:rsidR="00012707" w:rsidRPr="005702F4" w:rsidRDefault="00A74116" w:rsidP="005702F4">
      <w:pPr>
        <w:suppressAutoHyphens/>
        <w:jc w:val="both"/>
        <w:rPr>
          <w:rFonts w:eastAsia="SimSun"/>
          <w:szCs w:val="28"/>
          <w:lang w:eastAsia="zh-CN" w:bidi="hi-IN"/>
        </w:rPr>
      </w:pPr>
      <w:r w:rsidRPr="005702F4">
        <w:rPr>
          <w:rFonts w:eastAsia="Tahoma"/>
          <w:szCs w:val="28"/>
          <w:shd w:val="clear" w:color="auto" w:fill="FBFBFD"/>
          <w:lang w:eastAsia="zh-CN" w:bidi="hi-IN"/>
        </w:rPr>
        <w:t>1</w:t>
      </w:r>
      <w:r w:rsidR="00012707" w:rsidRPr="005702F4">
        <w:rPr>
          <w:rFonts w:eastAsia="Tahoma"/>
          <w:szCs w:val="28"/>
          <w:shd w:val="clear" w:color="auto" w:fill="FBFBFD"/>
          <w:lang w:eastAsia="zh-CN" w:bidi="hi-IN"/>
        </w:rPr>
        <w:t>) снижение износа жилья и повышение комфортности проживания граждан;</w:t>
      </w:r>
    </w:p>
    <w:p w:rsidR="00012707" w:rsidRPr="005702F4" w:rsidRDefault="00A74116" w:rsidP="005702F4">
      <w:pPr>
        <w:suppressAutoHyphens/>
        <w:jc w:val="both"/>
        <w:rPr>
          <w:rFonts w:eastAsia="SimSun"/>
          <w:szCs w:val="28"/>
          <w:lang w:eastAsia="zh-CN" w:bidi="hi-IN"/>
        </w:rPr>
      </w:pPr>
      <w:r w:rsidRPr="005702F4">
        <w:rPr>
          <w:rFonts w:eastAsia="Tahoma"/>
          <w:szCs w:val="28"/>
          <w:shd w:val="clear" w:color="auto" w:fill="FBFBFD"/>
          <w:lang w:eastAsia="zh-CN" w:bidi="hi-IN"/>
        </w:rPr>
        <w:t>2</w:t>
      </w:r>
      <w:r w:rsidR="00012707" w:rsidRPr="005702F4">
        <w:rPr>
          <w:rFonts w:eastAsia="Tahoma"/>
          <w:szCs w:val="28"/>
          <w:shd w:val="clear" w:color="auto" w:fill="FBFBFD"/>
          <w:lang w:eastAsia="zh-CN" w:bidi="hi-IN"/>
        </w:rPr>
        <w:t>) повышение надежности и эффективности работы внутридомовых инженерных систем;</w:t>
      </w:r>
    </w:p>
    <w:p w:rsidR="00012707" w:rsidRPr="005702F4" w:rsidRDefault="00A74116" w:rsidP="005702F4">
      <w:pPr>
        <w:suppressAutoHyphens/>
        <w:jc w:val="both"/>
        <w:rPr>
          <w:rFonts w:eastAsia="SimSun"/>
          <w:szCs w:val="28"/>
          <w:lang w:eastAsia="zh-CN" w:bidi="hi-IN"/>
        </w:rPr>
      </w:pPr>
      <w:r w:rsidRPr="005702F4">
        <w:rPr>
          <w:rFonts w:eastAsia="Tahoma"/>
          <w:szCs w:val="28"/>
          <w:shd w:val="clear" w:color="auto" w:fill="FBFBFD"/>
          <w:lang w:eastAsia="zh-CN" w:bidi="hi-IN"/>
        </w:rPr>
        <w:t>3</w:t>
      </w:r>
      <w:r w:rsidR="00012707" w:rsidRPr="005702F4">
        <w:rPr>
          <w:rFonts w:eastAsia="Tahoma"/>
          <w:szCs w:val="28"/>
          <w:shd w:val="clear" w:color="auto" w:fill="FBFBFD"/>
          <w:lang w:eastAsia="zh-CN" w:bidi="hi-IN"/>
        </w:rPr>
        <w:t>) уменьшение объема муниципального жилищного фонда, требующего капитального ремонта;</w:t>
      </w:r>
    </w:p>
    <w:p w:rsidR="00012707" w:rsidRPr="005702F4" w:rsidRDefault="00A74116" w:rsidP="005702F4">
      <w:pPr>
        <w:suppressAutoHyphens/>
        <w:jc w:val="both"/>
        <w:rPr>
          <w:rFonts w:eastAsia="Tahoma"/>
          <w:szCs w:val="28"/>
          <w:shd w:val="clear" w:color="auto" w:fill="FBFBFD"/>
          <w:lang w:eastAsia="zh-CN" w:bidi="hi-IN"/>
        </w:rPr>
      </w:pPr>
      <w:r w:rsidRPr="005702F4">
        <w:rPr>
          <w:rFonts w:eastAsia="Tahoma"/>
          <w:szCs w:val="28"/>
          <w:shd w:val="clear" w:color="auto" w:fill="FBFBFD"/>
          <w:lang w:eastAsia="zh-CN" w:bidi="hi-IN"/>
        </w:rPr>
        <w:t> 4</w:t>
      </w:r>
      <w:r w:rsidR="00012707" w:rsidRPr="005702F4">
        <w:rPr>
          <w:rFonts w:eastAsia="Tahoma"/>
          <w:szCs w:val="28"/>
          <w:shd w:val="clear" w:color="auto" w:fill="FBFBFD"/>
          <w:lang w:eastAsia="zh-CN" w:bidi="hi-IN"/>
        </w:rPr>
        <w:t>) установление единого подхода к оплате расходов на содержание незаселенных жилых помещений в муниципальном жилищном фонде;</w:t>
      </w:r>
    </w:p>
    <w:p w:rsidR="00012707" w:rsidRPr="005702F4" w:rsidRDefault="00A74116" w:rsidP="005702F4">
      <w:pPr>
        <w:suppressAutoHyphens/>
        <w:jc w:val="both"/>
      </w:pPr>
      <w:r w:rsidRPr="005702F4">
        <w:rPr>
          <w:rFonts w:eastAsia="Tahoma"/>
          <w:szCs w:val="28"/>
          <w:shd w:val="clear" w:color="auto" w:fill="FBFBFD"/>
          <w:lang w:eastAsia="zh-CN" w:bidi="hi-IN"/>
        </w:rPr>
        <w:t>5</w:t>
      </w:r>
      <w:r w:rsidR="00012707" w:rsidRPr="005702F4">
        <w:rPr>
          <w:rFonts w:eastAsia="Tahoma"/>
          <w:szCs w:val="28"/>
          <w:shd w:val="clear" w:color="auto" w:fill="FBFBFD"/>
          <w:lang w:eastAsia="zh-CN" w:bidi="hi-IN"/>
        </w:rPr>
        <w:t xml:space="preserve">) </w:t>
      </w:r>
      <w:r w:rsidRPr="005702F4">
        <w:t>увеличение коли</w:t>
      </w:r>
      <w:r w:rsidR="005702F4" w:rsidRPr="005702F4">
        <w:t>чества приватизированного жилья;</w:t>
      </w:r>
    </w:p>
    <w:p w:rsidR="005702F4" w:rsidRDefault="005702F4" w:rsidP="005702F4">
      <w:pPr>
        <w:suppressAutoHyphens/>
        <w:jc w:val="both"/>
      </w:pPr>
      <w:r w:rsidRPr="005702F4">
        <w:lastRenderedPageBreak/>
        <w:t>6) привлечение управляющих организаций для осуществления управления многоквартирным домом.</w:t>
      </w:r>
    </w:p>
    <w:p w:rsidR="005067C0" w:rsidRPr="005067C0" w:rsidRDefault="005067C0" w:rsidP="005067C0">
      <w:pPr>
        <w:pStyle w:val="ac"/>
        <w:ind w:firstLine="708"/>
        <w:jc w:val="both"/>
        <w:rPr>
          <w:i/>
          <w:sz w:val="28"/>
          <w:szCs w:val="28"/>
        </w:rPr>
      </w:pPr>
      <w:r w:rsidRPr="005067C0">
        <w:rPr>
          <w:sz w:val="28"/>
          <w:szCs w:val="28"/>
        </w:rPr>
        <w:t>Данная методика применяется для оценки результативности и эффективности реализации ВЦП. 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5067C0" w:rsidRPr="005067C0" w:rsidRDefault="005067C0" w:rsidP="005067C0">
      <w:pPr>
        <w:pStyle w:val="ac"/>
        <w:jc w:val="both"/>
        <w:rPr>
          <w:i/>
          <w:sz w:val="28"/>
          <w:szCs w:val="28"/>
        </w:rPr>
      </w:pPr>
      <w:r w:rsidRPr="005067C0">
        <w:rPr>
          <w:sz w:val="28"/>
          <w:szCs w:val="28"/>
        </w:rPr>
        <w:t xml:space="preserve">плановые значения – это значения, предусмотренные МП с учетом последних утвержденных изменений на момент отчета; </w:t>
      </w:r>
    </w:p>
    <w:p w:rsidR="005067C0" w:rsidRPr="005067C0" w:rsidRDefault="005067C0" w:rsidP="005067C0">
      <w:pPr>
        <w:pStyle w:val="ac"/>
        <w:jc w:val="both"/>
        <w:rPr>
          <w:i/>
          <w:sz w:val="28"/>
          <w:szCs w:val="28"/>
        </w:rPr>
      </w:pPr>
      <w:r w:rsidRPr="005067C0">
        <w:rPr>
          <w:sz w:val="28"/>
          <w:szCs w:val="28"/>
        </w:rPr>
        <w:t>фактическое значение – это значения, представленные ответственным исполнителем МП, как фактически достигнутые в ходе ее реализации.</w:t>
      </w:r>
    </w:p>
    <w:p w:rsidR="005067C0" w:rsidRDefault="005067C0" w:rsidP="005067C0">
      <w:pPr>
        <w:jc w:val="both"/>
        <w:rPr>
          <w:i/>
          <w:szCs w:val="28"/>
        </w:rPr>
      </w:pPr>
      <w:r w:rsidRPr="005067C0">
        <w:rPr>
          <w:szCs w:val="28"/>
        </w:rPr>
        <w:t>Результативности исполнения МП – степени достижения запланированных целевых показателей за отчетный период.</w:t>
      </w:r>
    </w:p>
    <w:p w:rsidR="005067C0" w:rsidRPr="005067C0" w:rsidRDefault="005067C0" w:rsidP="005067C0">
      <w:pPr>
        <w:ind w:firstLine="360"/>
        <w:jc w:val="both"/>
        <w:rPr>
          <w:i/>
          <w:szCs w:val="28"/>
        </w:rPr>
      </w:pPr>
      <w:r w:rsidRPr="005067C0">
        <w:rPr>
          <w:szCs w:val="28"/>
        </w:rPr>
        <w:t xml:space="preserve">Расчет результативности реализации Программы (Р) производится                         по формуле  </w:t>
      </w:r>
    </w:p>
    <w:p w:rsidR="005067C0" w:rsidRPr="005067C0" w:rsidRDefault="005067C0" w:rsidP="005067C0">
      <w:pPr>
        <w:ind w:firstLine="360"/>
        <w:jc w:val="both"/>
        <w:rPr>
          <w:i/>
          <w:szCs w:val="28"/>
        </w:rPr>
      </w:pPr>
      <w:r w:rsidRPr="005067C0">
        <w:rPr>
          <w:szCs w:val="28"/>
        </w:rPr>
        <w:t>(если показатель направлен на увеличение):</w:t>
      </w:r>
    </w:p>
    <w:p w:rsidR="005067C0" w:rsidRPr="005067C0" w:rsidRDefault="005067C0" w:rsidP="005067C0">
      <w:pPr>
        <w:ind w:firstLine="540"/>
        <w:jc w:val="both"/>
        <w:rPr>
          <w:i/>
          <w:szCs w:val="28"/>
        </w:rPr>
      </w:pPr>
      <w:proofErr w:type="gramStart"/>
      <w:r w:rsidRPr="005067C0">
        <w:rPr>
          <w:szCs w:val="28"/>
        </w:rPr>
        <w:t>Р</w:t>
      </w:r>
      <w:proofErr w:type="gramEnd"/>
      <w:r w:rsidRPr="005067C0">
        <w:rPr>
          <w:szCs w:val="28"/>
        </w:rPr>
        <w:t xml:space="preserve"> = ∑целевых показателей  </w:t>
      </w:r>
      <w:r w:rsidRPr="005067C0">
        <w:rPr>
          <w:szCs w:val="28"/>
          <w:vertAlign w:val="subscript"/>
        </w:rPr>
        <w:t>*</w:t>
      </w:r>
      <w:r w:rsidRPr="005067C0">
        <w:rPr>
          <w:szCs w:val="28"/>
        </w:rPr>
        <w:t xml:space="preserve"> (</w:t>
      </w:r>
      <w:proofErr w:type="spellStart"/>
      <w:r w:rsidRPr="005067C0">
        <w:rPr>
          <w:caps/>
          <w:szCs w:val="28"/>
        </w:rPr>
        <w:t>X</w:t>
      </w:r>
      <w:r w:rsidRPr="005067C0">
        <w:rPr>
          <w:szCs w:val="28"/>
          <w:vertAlign w:val="subscript"/>
        </w:rPr>
        <w:t>факт</w:t>
      </w:r>
      <w:proofErr w:type="spellEnd"/>
      <w:r w:rsidRPr="005067C0">
        <w:rPr>
          <w:szCs w:val="28"/>
        </w:rPr>
        <w:t xml:space="preserve">÷ </w:t>
      </w:r>
      <w:proofErr w:type="spellStart"/>
      <w:r w:rsidRPr="005067C0">
        <w:rPr>
          <w:szCs w:val="28"/>
        </w:rPr>
        <w:t>X</w:t>
      </w:r>
      <w:r w:rsidRPr="005067C0">
        <w:rPr>
          <w:szCs w:val="28"/>
          <w:vertAlign w:val="subscript"/>
        </w:rPr>
        <w:t>план</w:t>
      </w:r>
      <w:proofErr w:type="spellEnd"/>
      <w:r w:rsidRPr="005067C0">
        <w:rPr>
          <w:szCs w:val="28"/>
        </w:rPr>
        <w:t>)</w:t>
      </w:r>
      <w:r w:rsidRPr="005067C0">
        <w:rPr>
          <w:szCs w:val="28"/>
          <w:vertAlign w:val="subscript"/>
        </w:rPr>
        <w:t>*</w:t>
      </w:r>
      <w:r w:rsidRPr="005067C0">
        <w:rPr>
          <w:szCs w:val="28"/>
        </w:rPr>
        <w:t xml:space="preserve">100%,   </w:t>
      </w:r>
    </w:p>
    <w:p w:rsidR="005067C0" w:rsidRPr="005067C0" w:rsidRDefault="005067C0" w:rsidP="005067C0">
      <w:pPr>
        <w:ind w:firstLine="360"/>
        <w:jc w:val="both"/>
        <w:rPr>
          <w:i/>
          <w:szCs w:val="28"/>
        </w:rPr>
      </w:pPr>
      <w:r w:rsidRPr="005067C0">
        <w:rPr>
          <w:szCs w:val="28"/>
        </w:rPr>
        <w:t>(если показатель направлен на уменьшение):</w:t>
      </w:r>
    </w:p>
    <w:p w:rsidR="005067C0" w:rsidRPr="005067C0" w:rsidRDefault="005067C0" w:rsidP="005067C0">
      <w:pPr>
        <w:ind w:firstLine="540"/>
        <w:jc w:val="both"/>
        <w:rPr>
          <w:i/>
          <w:szCs w:val="28"/>
        </w:rPr>
      </w:pPr>
      <w:proofErr w:type="gramStart"/>
      <w:r w:rsidRPr="005067C0">
        <w:rPr>
          <w:szCs w:val="28"/>
        </w:rPr>
        <w:t>Р</w:t>
      </w:r>
      <w:proofErr w:type="gramEnd"/>
      <w:r w:rsidRPr="005067C0">
        <w:rPr>
          <w:szCs w:val="28"/>
        </w:rPr>
        <w:t xml:space="preserve"> = ∑ целевых показателей  </w:t>
      </w:r>
      <w:r w:rsidRPr="005067C0">
        <w:rPr>
          <w:szCs w:val="28"/>
          <w:vertAlign w:val="subscript"/>
        </w:rPr>
        <w:t>*</w:t>
      </w:r>
      <w:r w:rsidRPr="005067C0">
        <w:rPr>
          <w:szCs w:val="28"/>
        </w:rPr>
        <w:t xml:space="preserve">  (</w:t>
      </w:r>
      <w:proofErr w:type="spellStart"/>
      <w:r w:rsidRPr="005067C0">
        <w:rPr>
          <w:caps/>
          <w:szCs w:val="28"/>
        </w:rPr>
        <w:t>X</w:t>
      </w:r>
      <w:r w:rsidRPr="005067C0">
        <w:rPr>
          <w:szCs w:val="28"/>
          <w:vertAlign w:val="subscript"/>
        </w:rPr>
        <w:t>план</w:t>
      </w:r>
      <w:proofErr w:type="spellEnd"/>
      <w:r w:rsidRPr="005067C0">
        <w:rPr>
          <w:szCs w:val="28"/>
        </w:rPr>
        <w:t xml:space="preserve">÷ </w:t>
      </w:r>
      <w:proofErr w:type="spellStart"/>
      <w:r w:rsidRPr="005067C0">
        <w:rPr>
          <w:szCs w:val="28"/>
        </w:rPr>
        <w:t>X</w:t>
      </w:r>
      <w:r w:rsidRPr="005067C0">
        <w:rPr>
          <w:szCs w:val="28"/>
          <w:vertAlign w:val="subscript"/>
        </w:rPr>
        <w:t>факт</w:t>
      </w:r>
      <w:proofErr w:type="spellEnd"/>
      <w:r w:rsidRPr="005067C0">
        <w:rPr>
          <w:szCs w:val="28"/>
        </w:rPr>
        <w:t>)</w:t>
      </w:r>
      <w:r w:rsidRPr="005067C0">
        <w:rPr>
          <w:szCs w:val="28"/>
          <w:vertAlign w:val="subscript"/>
        </w:rPr>
        <w:t>*</w:t>
      </w:r>
      <w:r w:rsidRPr="005067C0">
        <w:rPr>
          <w:szCs w:val="28"/>
        </w:rPr>
        <w:t>100%,  где:</w:t>
      </w:r>
    </w:p>
    <w:p w:rsidR="005067C0" w:rsidRPr="005067C0" w:rsidRDefault="005067C0" w:rsidP="005067C0">
      <w:pPr>
        <w:ind w:firstLine="540"/>
        <w:jc w:val="both"/>
        <w:rPr>
          <w:i/>
          <w:szCs w:val="28"/>
        </w:rPr>
      </w:pPr>
      <w:r w:rsidRPr="005067C0">
        <w:rPr>
          <w:szCs w:val="28"/>
        </w:rPr>
        <w:t xml:space="preserve">Х </w:t>
      </w:r>
      <w:r w:rsidRPr="005067C0">
        <w:rPr>
          <w:szCs w:val="28"/>
          <w:vertAlign w:val="subscript"/>
        </w:rPr>
        <w:t>факт</w:t>
      </w:r>
      <w:proofErr w:type="gramStart"/>
      <w:r w:rsidRPr="005067C0">
        <w:rPr>
          <w:szCs w:val="28"/>
          <w:vertAlign w:val="subscript"/>
        </w:rPr>
        <w:t xml:space="preserve">   –– </w:t>
      </w:r>
      <w:r w:rsidRPr="005067C0">
        <w:rPr>
          <w:szCs w:val="28"/>
        </w:rPr>
        <w:t xml:space="preserve"> </w:t>
      </w:r>
      <w:proofErr w:type="gramEnd"/>
      <w:r w:rsidRPr="005067C0">
        <w:rPr>
          <w:szCs w:val="28"/>
        </w:rPr>
        <w:t>фактическое значение показателя;</w:t>
      </w:r>
    </w:p>
    <w:p w:rsidR="005067C0" w:rsidRPr="005067C0" w:rsidRDefault="005067C0" w:rsidP="005067C0">
      <w:pPr>
        <w:ind w:firstLine="540"/>
        <w:jc w:val="both"/>
        <w:rPr>
          <w:i/>
          <w:szCs w:val="28"/>
        </w:rPr>
      </w:pPr>
      <w:r w:rsidRPr="005067C0">
        <w:rPr>
          <w:szCs w:val="28"/>
        </w:rPr>
        <w:t xml:space="preserve">Х </w:t>
      </w:r>
      <w:r w:rsidRPr="005067C0">
        <w:rPr>
          <w:szCs w:val="28"/>
          <w:vertAlign w:val="subscript"/>
        </w:rPr>
        <w:t>план</w:t>
      </w:r>
      <w:r w:rsidRPr="005067C0">
        <w:rPr>
          <w:szCs w:val="28"/>
        </w:rPr>
        <w:t xml:space="preserve"> –</w:t>
      </w:r>
      <w:r w:rsidRPr="005067C0">
        <w:rPr>
          <w:szCs w:val="28"/>
          <w:vertAlign w:val="subscript"/>
        </w:rPr>
        <w:t xml:space="preserve"> </w:t>
      </w:r>
      <w:r w:rsidRPr="005067C0">
        <w:rPr>
          <w:szCs w:val="28"/>
        </w:rPr>
        <w:t xml:space="preserve">  плановое значение показателя;</w:t>
      </w:r>
    </w:p>
    <w:p w:rsidR="005067C0" w:rsidRPr="005067C0" w:rsidRDefault="005067C0" w:rsidP="005067C0">
      <w:pPr>
        <w:ind w:firstLine="540"/>
        <w:jc w:val="both"/>
        <w:rPr>
          <w:i/>
          <w:szCs w:val="28"/>
        </w:rPr>
      </w:pPr>
      <w:r w:rsidRPr="005067C0">
        <w:rPr>
          <w:szCs w:val="28"/>
        </w:rPr>
        <w:t>При значении «Р»</w:t>
      </w:r>
      <w:r w:rsidRPr="005067C0">
        <w:rPr>
          <w:b/>
          <w:szCs w:val="28"/>
        </w:rPr>
        <w:t xml:space="preserve"> </w:t>
      </w:r>
      <w:r w:rsidRPr="005067C0">
        <w:rPr>
          <w:szCs w:val="28"/>
        </w:rPr>
        <w:t>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5067C0" w:rsidRPr="005067C0" w:rsidRDefault="005067C0" w:rsidP="005067C0">
      <w:pPr>
        <w:ind w:firstLine="360"/>
        <w:jc w:val="both"/>
        <w:rPr>
          <w:i/>
          <w:szCs w:val="28"/>
        </w:rPr>
      </w:pPr>
      <w:r w:rsidRPr="005067C0">
        <w:rPr>
          <w:szCs w:val="28"/>
        </w:rPr>
        <w:t>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5067C0" w:rsidRPr="005067C0" w:rsidRDefault="005067C0" w:rsidP="005067C0">
      <w:pPr>
        <w:ind w:firstLine="360"/>
        <w:jc w:val="both"/>
        <w:rPr>
          <w:i/>
          <w:szCs w:val="28"/>
        </w:rPr>
      </w:pPr>
      <w:r w:rsidRPr="005067C0">
        <w:rPr>
          <w:szCs w:val="28"/>
        </w:rPr>
        <w:t>Эффективность реализации Программы (Э) рассчитывается по формуле:</w:t>
      </w:r>
    </w:p>
    <w:p w:rsidR="005067C0" w:rsidRPr="005067C0" w:rsidRDefault="005067C0" w:rsidP="005067C0">
      <w:pPr>
        <w:ind w:firstLine="540"/>
        <w:jc w:val="both"/>
        <w:rPr>
          <w:i/>
          <w:szCs w:val="28"/>
        </w:rPr>
      </w:pPr>
      <w:r w:rsidRPr="005067C0">
        <w:rPr>
          <w:szCs w:val="28"/>
        </w:rPr>
        <w:t xml:space="preserve">Э = </w:t>
      </w:r>
      <w:proofErr w:type="gramStart"/>
      <w:r w:rsidRPr="005067C0">
        <w:rPr>
          <w:szCs w:val="28"/>
        </w:rPr>
        <w:t>Р</w:t>
      </w:r>
      <w:proofErr w:type="gramEnd"/>
      <w:r w:rsidRPr="005067C0">
        <w:rPr>
          <w:szCs w:val="28"/>
        </w:rPr>
        <w:t xml:space="preserve"> ÷ (</w:t>
      </w:r>
      <w:proofErr w:type="spellStart"/>
      <w:r w:rsidRPr="005067C0">
        <w:rPr>
          <w:szCs w:val="28"/>
        </w:rPr>
        <w:t>F</w:t>
      </w:r>
      <w:r w:rsidRPr="005067C0">
        <w:rPr>
          <w:szCs w:val="28"/>
          <w:vertAlign w:val="subscript"/>
        </w:rPr>
        <w:t>факт</w:t>
      </w:r>
      <w:r w:rsidRPr="005067C0">
        <w:rPr>
          <w:szCs w:val="28"/>
        </w:rPr>
        <w:t>÷F</w:t>
      </w:r>
      <w:r w:rsidRPr="005067C0">
        <w:rPr>
          <w:szCs w:val="28"/>
          <w:vertAlign w:val="subscript"/>
        </w:rPr>
        <w:t>план</w:t>
      </w:r>
      <w:proofErr w:type="spellEnd"/>
      <w:r w:rsidRPr="005067C0">
        <w:rPr>
          <w:szCs w:val="28"/>
        </w:rPr>
        <w:t>),</w:t>
      </w:r>
    </w:p>
    <w:p w:rsidR="005067C0" w:rsidRPr="005067C0" w:rsidRDefault="005067C0" w:rsidP="005067C0">
      <w:pPr>
        <w:ind w:firstLine="540"/>
        <w:jc w:val="both"/>
        <w:rPr>
          <w:i/>
          <w:szCs w:val="28"/>
        </w:rPr>
      </w:pPr>
      <w:r w:rsidRPr="005067C0">
        <w:rPr>
          <w:szCs w:val="28"/>
        </w:rPr>
        <w:t>где:</w:t>
      </w:r>
    </w:p>
    <w:p w:rsidR="005067C0" w:rsidRPr="005067C0" w:rsidRDefault="005067C0" w:rsidP="005067C0">
      <w:pPr>
        <w:ind w:firstLine="540"/>
        <w:jc w:val="both"/>
        <w:rPr>
          <w:i/>
          <w:szCs w:val="28"/>
        </w:rPr>
      </w:pPr>
      <w:r w:rsidRPr="005067C0">
        <w:rPr>
          <w:szCs w:val="28"/>
        </w:rPr>
        <w:t xml:space="preserve">Р– </w:t>
      </w:r>
      <w:proofErr w:type="gramStart"/>
      <w:r w:rsidRPr="005067C0">
        <w:rPr>
          <w:szCs w:val="28"/>
        </w:rPr>
        <w:t>по</w:t>
      </w:r>
      <w:proofErr w:type="gramEnd"/>
      <w:r w:rsidRPr="005067C0">
        <w:rPr>
          <w:szCs w:val="28"/>
        </w:rPr>
        <w:t>казатель результативности реализации Программы;</w:t>
      </w:r>
    </w:p>
    <w:p w:rsidR="005067C0" w:rsidRPr="005067C0" w:rsidRDefault="005067C0" w:rsidP="005067C0">
      <w:pPr>
        <w:ind w:firstLine="540"/>
        <w:jc w:val="both"/>
        <w:rPr>
          <w:i/>
          <w:szCs w:val="28"/>
        </w:rPr>
      </w:pPr>
      <w:proofErr w:type="spellStart"/>
      <w:proofErr w:type="gramStart"/>
      <w:r w:rsidRPr="005067C0">
        <w:rPr>
          <w:szCs w:val="28"/>
        </w:rPr>
        <w:t>F</w:t>
      </w:r>
      <w:proofErr w:type="gramEnd"/>
      <w:r w:rsidRPr="005067C0">
        <w:rPr>
          <w:szCs w:val="28"/>
        </w:rPr>
        <w:t>факт</w:t>
      </w:r>
      <w:proofErr w:type="spellEnd"/>
      <w:r w:rsidRPr="005067C0">
        <w:rPr>
          <w:szCs w:val="28"/>
        </w:rPr>
        <w:t xml:space="preserve"> – сумма финансирования Программы на текущую дату;</w:t>
      </w:r>
    </w:p>
    <w:p w:rsidR="005067C0" w:rsidRPr="005067C0" w:rsidRDefault="005067C0" w:rsidP="005067C0">
      <w:pPr>
        <w:ind w:firstLine="540"/>
        <w:jc w:val="both"/>
        <w:rPr>
          <w:i/>
          <w:szCs w:val="28"/>
        </w:rPr>
      </w:pPr>
      <w:proofErr w:type="spellStart"/>
      <w:proofErr w:type="gramStart"/>
      <w:r w:rsidRPr="005067C0">
        <w:rPr>
          <w:szCs w:val="28"/>
        </w:rPr>
        <w:t>F</w:t>
      </w:r>
      <w:proofErr w:type="gramEnd"/>
      <w:r w:rsidRPr="005067C0">
        <w:rPr>
          <w:szCs w:val="28"/>
        </w:rPr>
        <w:t>план</w:t>
      </w:r>
      <w:proofErr w:type="spellEnd"/>
      <w:r w:rsidRPr="005067C0">
        <w:rPr>
          <w:szCs w:val="28"/>
        </w:rPr>
        <w:t xml:space="preserve"> – плановая сумма финансирования  Программы на текущий год.</w:t>
      </w:r>
    </w:p>
    <w:p w:rsidR="005067C0" w:rsidRPr="005067C0" w:rsidRDefault="005067C0" w:rsidP="005067C0">
      <w:pPr>
        <w:ind w:firstLine="360"/>
        <w:jc w:val="both"/>
        <w:rPr>
          <w:i/>
          <w:szCs w:val="28"/>
        </w:rPr>
      </w:pPr>
      <w:r w:rsidRPr="005067C0">
        <w:rPr>
          <w:szCs w:val="28"/>
        </w:rPr>
        <w:t>При значении показателя</w:t>
      </w:r>
      <w:proofErr w:type="gramStart"/>
      <w:r w:rsidRPr="005067C0">
        <w:rPr>
          <w:szCs w:val="28"/>
        </w:rPr>
        <w:t xml:space="preserve"> </w:t>
      </w:r>
      <w:r w:rsidRPr="005067C0">
        <w:rPr>
          <w:b/>
          <w:szCs w:val="28"/>
        </w:rPr>
        <w:t>Э</w:t>
      </w:r>
      <w:proofErr w:type="gramEnd"/>
      <w:r w:rsidRPr="005067C0">
        <w:rPr>
          <w:szCs w:val="28"/>
        </w:rPr>
        <w:t xml:space="preserve"> менее 75 процентов эффективность Программы признается низкой, при значении  от 75 до 85 процентов – средней,  свыше   85 процентов – высокой.</w:t>
      </w:r>
    </w:p>
    <w:p w:rsidR="005067C0" w:rsidRPr="005067C0" w:rsidRDefault="005067C0" w:rsidP="005067C0">
      <w:pPr>
        <w:ind w:right="66" w:firstLine="360"/>
        <w:jc w:val="both"/>
        <w:rPr>
          <w:bCs/>
          <w:szCs w:val="28"/>
        </w:rPr>
      </w:pPr>
      <w:r w:rsidRPr="005067C0">
        <w:rPr>
          <w:bCs/>
          <w:szCs w:val="28"/>
        </w:rPr>
        <w:t>При расчете результативности исполнения программы используются следующие результаты и их весовые коэффициенты</w:t>
      </w:r>
      <w:r w:rsidR="005D3551">
        <w:rPr>
          <w:bCs/>
          <w:szCs w:val="28"/>
        </w:rPr>
        <w:t>:</w:t>
      </w:r>
    </w:p>
    <w:p w:rsidR="005067C0" w:rsidRDefault="005067C0" w:rsidP="005067C0">
      <w:pPr>
        <w:ind w:right="66"/>
        <w:jc w:val="both"/>
        <w:rPr>
          <w:i/>
          <w:szCs w:val="28"/>
        </w:rPr>
      </w:pPr>
    </w:p>
    <w:p w:rsidR="00467843" w:rsidRPr="005067C0" w:rsidRDefault="00467843" w:rsidP="005067C0">
      <w:pPr>
        <w:ind w:right="66"/>
        <w:jc w:val="both"/>
        <w:rPr>
          <w:i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6095"/>
        <w:gridCol w:w="2552"/>
      </w:tblGrid>
      <w:tr w:rsidR="005067C0" w:rsidRPr="005067C0" w:rsidTr="00467843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C0" w:rsidRPr="005067C0" w:rsidRDefault="005067C0" w:rsidP="00467843">
            <w:pPr>
              <w:pStyle w:val="ac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067C0">
              <w:rPr>
                <w:sz w:val="28"/>
                <w:szCs w:val="28"/>
              </w:rPr>
              <w:t xml:space="preserve">№ </w:t>
            </w:r>
            <w:r w:rsidRPr="005067C0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5067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067C0">
              <w:rPr>
                <w:sz w:val="28"/>
                <w:szCs w:val="28"/>
              </w:rPr>
              <w:t>/</w:t>
            </w:r>
            <w:proofErr w:type="spellStart"/>
            <w:r w:rsidRPr="005067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C0" w:rsidRPr="005067C0" w:rsidRDefault="005067C0" w:rsidP="00467843">
            <w:pPr>
              <w:pStyle w:val="ac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067C0">
              <w:rPr>
                <w:sz w:val="28"/>
                <w:szCs w:val="28"/>
              </w:rPr>
              <w:t>Наименование результата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C0" w:rsidRPr="005067C0" w:rsidRDefault="005067C0" w:rsidP="00467843">
            <w:pPr>
              <w:pStyle w:val="ac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067C0">
              <w:rPr>
                <w:sz w:val="28"/>
                <w:szCs w:val="28"/>
              </w:rPr>
              <w:t xml:space="preserve">Значение </w:t>
            </w:r>
            <w:r w:rsidRPr="005067C0">
              <w:rPr>
                <w:sz w:val="28"/>
                <w:szCs w:val="28"/>
              </w:rPr>
              <w:br/>
              <w:t>результата</w:t>
            </w:r>
          </w:p>
        </w:tc>
      </w:tr>
      <w:tr w:rsidR="004F3893" w:rsidRPr="005067C0" w:rsidTr="00467843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93" w:rsidRPr="005D3551" w:rsidRDefault="004F3893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93" w:rsidRPr="004F3893" w:rsidRDefault="001B4D5E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свободных жилых помещений в МКД, находящихся в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93" w:rsidRPr="005067C0" w:rsidRDefault="004F3893" w:rsidP="00467843">
            <w:pPr>
              <w:pStyle w:val="ac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DA0681">
              <w:rPr>
                <w:sz w:val="28"/>
                <w:szCs w:val="28"/>
              </w:rPr>
              <w:t>12</w:t>
            </w:r>
          </w:p>
        </w:tc>
      </w:tr>
      <w:tr w:rsidR="004F3893" w:rsidRPr="005067C0" w:rsidTr="00467843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93" w:rsidRPr="005D3551" w:rsidRDefault="004F3893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93" w:rsidRPr="004F3893" w:rsidRDefault="001B4D5E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A6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аукционных процедур по выбору управляющей организации по управлению МКД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93" w:rsidRPr="005067C0" w:rsidRDefault="004F3893" w:rsidP="00467843">
            <w:pPr>
              <w:pStyle w:val="ac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067C0">
              <w:rPr>
                <w:sz w:val="28"/>
                <w:szCs w:val="28"/>
              </w:rPr>
              <w:t>0,</w:t>
            </w:r>
            <w:r w:rsidR="00D63321">
              <w:rPr>
                <w:sz w:val="28"/>
                <w:szCs w:val="28"/>
              </w:rPr>
              <w:t>0</w:t>
            </w:r>
            <w:r w:rsidR="00DA0681">
              <w:rPr>
                <w:sz w:val="28"/>
                <w:szCs w:val="28"/>
              </w:rPr>
              <w:t>8</w:t>
            </w:r>
          </w:p>
        </w:tc>
      </w:tr>
      <w:tr w:rsidR="00D63321" w:rsidRPr="005067C0" w:rsidTr="00D6332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21" w:rsidRPr="005D3551" w:rsidRDefault="00D63321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21" w:rsidRPr="004F3893" w:rsidRDefault="001B4D5E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A6A">
              <w:rPr>
                <w:rFonts w:ascii="Times New Roman" w:hAnsi="Times New Roman" w:cs="Times New Roman"/>
                <w:sz w:val="24"/>
                <w:szCs w:val="24"/>
              </w:rPr>
              <w:t>Оплата взносов за капитальный ремонт жилого фонда, находящегося в муниципальной собственности сельского 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21" w:rsidRDefault="00D63321" w:rsidP="00D63321">
            <w:pPr>
              <w:jc w:val="center"/>
            </w:pPr>
            <w:r w:rsidRPr="00782838">
              <w:rPr>
                <w:szCs w:val="28"/>
              </w:rPr>
              <w:t>0,0</w:t>
            </w:r>
            <w:r w:rsidR="00DA0681">
              <w:rPr>
                <w:szCs w:val="28"/>
              </w:rPr>
              <w:t>8</w:t>
            </w:r>
          </w:p>
        </w:tc>
      </w:tr>
      <w:tr w:rsidR="001B4D5E" w:rsidRPr="005067C0" w:rsidTr="00D6332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Pr="005D3551" w:rsidRDefault="001B4D5E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Pr="001A4B6A" w:rsidRDefault="001B4D5E" w:rsidP="00D4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на выполнение ремонтных работ в жилых помещениях, находящихся в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E" w:rsidRDefault="001B4D5E" w:rsidP="00D63321">
            <w:pPr>
              <w:jc w:val="center"/>
            </w:pPr>
            <w:r w:rsidRPr="00782838">
              <w:rPr>
                <w:szCs w:val="28"/>
              </w:rPr>
              <w:t>0,0</w:t>
            </w:r>
            <w:r w:rsidR="00DA0681">
              <w:rPr>
                <w:szCs w:val="28"/>
              </w:rPr>
              <w:t>8</w:t>
            </w:r>
          </w:p>
        </w:tc>
      </w:tr>
      <w:tr w:rsidR="00DA0681" w:rsidRPr="005067C0" w:rsidTr="0069635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81" w:rsidRPr="005D3551" w:rsidRDefault="00DA0681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81" w:rsidRPr="001A4B6A" w:rsidRDefault="00DA0681" w:rsidP="00D4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МКД,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 капитальный ремонт за счет средств Регионального Фонда по капитальному ремонту МКД Ярославской области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81" w:rsidRDefault="00DA0681" w:rsidP="00DA0681">
            <w:pPr>
              <w:jc w:val="center"/>
            </w:pPr>
            <w:r w:rsidRPr="00EE5D0A">
              <w:rPr>
                <w:szCs w:val="28"/>
              </w:rPr>
              <w:t>0,08</w:t>
            </w:r>
          </w:p>
        </w:tc>
      </w:tr>
      <w:tr w:rsidR="00DA0681" w:rsidRPr="005067C0" w:rsidTr="0069635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81" w:rsidRPr="005D3551" w:rsidRDefault="00DA0681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81" w:rsidRPr="001A4B6A" w:rsidRDefault="00DA0681" w:rsidP="00D4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внутриквартирного оборудования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81" w:rsidRDefault="00DA0681" w:rsidP="00DA0681">
            <w:pPr>
              <w:jc w:val="center"/>
            </w:pPr>
            <w:r w:rsidRPr="00EE5D0A">
              <w:rPr>
                <w:szCs w:val="28"/>
              </w:rPr>
              <w:t>0,08</w:t>
            </w:r>
          </w:p>
        </w:tc>
      </w:tr>
      <w:tr w:rsidR="00DA0681" w:rsidRPr="005067C0" w:rsidTr="0069635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81" w:rsidRPr="005D3551" w:rsidRDefault="00DA0681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81" w:rsidRDefault="00DA0681" w:rsidP="00D4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постановка на учет бесхозяйного имущества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81" w:rsidRDefault="00DA0681" w:rsidP="00DA0681">
            <w:pPr>
              <w:jc w:val="center"/>
            </w:pPr>
            <w:r w:rsidRPr="00EE5D0A">
              <w:rPr>
                <w:szCs w:val="28"/>
              </w:rPr>
              <w:t>0,08</w:t>
            </w:r>
          </w:p>
        </w:tc>
      </w:tr>
      <w:tr w:rsidR="00DA0681" w:rsidRPr="005067C0" w:rsidTr="0069635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81" w:rsidRPr="005D3551" w:rsidRDefault="00DA0681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81" w:rsidRDefault="00DA0681" w:rsidP="00D4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аренды на пользование имуществом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81" w:rsidRDefault="00DA0681" w:rsidP="00DA0681">
            <w:pPr>
              <w:jc w:val="center"/>
            </w:pPr>
            <w:r w:rsidRPr="00EE5D0A">
              <w:rPr>
                <w:szCs w:val="28"/>
              </w:rPr>
              <w:t>0,08</w:t>
            </w:r>
          </w:p>
        </w:tc>
      </w:tr>
      <w:tr w:rsidR="00DA0681" w:rsidRPr="005067C0" w:rsidTr="0069635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81" w:rsidRPr="005D3551" w:rsidRDefault="00DA0681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81" w:rsidRDefault="00DA0681" w:rsidP="00D4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безвозмездного пользования муниципальным имуществом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81" w:rsidRDefault="00DA0681" w:rsidP="00DA0681">
            <w:pPr>
              <w:jc w:val="center"/>
            </w:pPr>
            <w:r w:rsidRPr="00EE5D0A">
              <w:rPr>
                <w:szCs w:val="28"/>
              </w:rPr>
              <w:t>0,08</w:t>
            </w:r>
          </w:p>
        </w:tc>
      </w:tr>
      <w:tr w:rsidR="00DA0681" w:rsidRPr="005067C0" w:rsidTr="0069635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81" w:rsidRPr="005D3551" w:rsidRDefault="00DA0681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81" w:rsidRDefault="00DA0681" w:rsidP="00D4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сметной документации выполнения работ на ремонт помещений, находящихся в муниципальной собственности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81" w:rsidRDefault="00DA0681" w:rsidP="00DA0681">
            <w:pPr>
              <w:jc w:val="center"/>
            </w:pPr>
            <w:r w:rsidRPr="00EE5D0A">
              <w:rPr>
                <w:szCs w:val="28"/>
              </w:rPr>
              <w:t>0,08</w:t>
            </w:r>
          </w:p>
        </w:tc>
      </w:tr>
      <w:tr w:rsidR="00DA0681" w:rsidRPr="005067C0" w:rsidTr="0069635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81" w:rsidRDefault="00DA0681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81" w:rsidRDefault="00DA0681" w:rsidP="00D400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образованию земельных участков, подготовка технических планов на помещения, находящиеся в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81" w:rsidRDefault="00DA0681" w:rsidP="00DA0681">
            <w:pPr>
              <w:jc w:val="center"/>
            </w:pPr>
            <w:r w:rsidRPr="00EE5D0A">
              <w:rPr>
                <w:szCs w:val="28"/>
              </w:rPr>
              <w:t>0,08</w:t>
            </w:r>
          </w:p>
        </w:tc>
      </w:tr>
      <w:tr w:rsidR="00DA0681" w:rsidRPr="005067C0" w:rsidTr="0069635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81" w:rsidRPr="005D3551" w:rsidRDefault="00DA0681" w:rsidP="00467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81" w:rsidRPr="004F3893" w:rsidRDefault="00DA0681" w:rsidP="00D448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приватизированных жилых помещений в текущем году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81" w:rsidRDefault="00DA0681" w:rsidP="00DA0681">
            <w:pPr>
              <w:jc w:val="center"/>
            </w:pPr>
            <w:r w:rsidRPr="00EE5D0A">
              <w:rPr>
                <w:szCs w:val="28"/>
              </w:rPr>
              <w:t>0,08</w:t>
            </w:r>
          </w:p>
        </w:tc>
      </w:tr>
      <w:tr w:rsidR="005067C0" w:rsidRPr="005067C0" w:rsidTr="00467843"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C0" w:rsidRPr="005067C0" w:rsidRDefault="005067C0" w:rsidP="00467843">
            <w:pPr>
              <w:pStyle w:val="ac"/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5067C0">
              <w:rPr>
                <w:sz w:val="28"/>
                <w:szCs w:val="28"/>
              </w:rPr>
              <w:t xml:space="preserve">ИТОГО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C0" w:rsidRPr="005067C0" w:rsidRDefault="005067C0" w:rsidP="00467843">
            <w:pPr>
              <w:pStyle w:val="ac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067C0">
              <w:rPr>
                <w:sz w:val="28"/>
                <w:szCs w:val="28"/>
              </w:rPr>
              <w:t>1</w:t>
            </w:r>
          </w:p>
        </w:tc>
      </w:tr>
    </w:tbl>
    <w:p w:rsidR="007C30AA" w:rsidRPr="007C30AA" w:rsidRDefault="007C30AA" w:rsidP="00BE6F3C">
      <w:pPr>
        <w:spacing w:before="100" w:beforeAutospacing="1" w:after="100" w:afterAutospacing="1"/>
        <w:jc w:val="center"/>
        <w:rPr>
          <w:szCs w:val="28"/>
        </w:rPr>
      </w:pPr>
    </w:p>
    <w:sectPr w:rsidR="007C30AA" w:rsidRPr="007C30AA" w:rsidSect="00D40000">
      <w:headerReference w:type="even" r:id="rId44"/>
      <w:footerReference w:type="even" r:id="rId45"/>
      <w:footerReference w:type="default" r:id="rId46"/>
      <w:pgSz w:w="11906" w:h="16838"/>
      <w:pgMar w:top="1191" w:right="964" w:bottom="284" w:left="130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1D" w:rsidRDefault="00A0511D">
      <w:r>
        <w:separator/>
      </w:r>
    </w:p>
  </w:endnote>
  <w:endnote w:type="continuationSeparator" w:id="0">
    <w:p w:rsidR="00A0511D" w:rsidRDefault="00A05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00" w:rsidRDefault="002D4DF4" w:rsidP="00A749C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400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0000" w:rsidRDefault="00D4000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00" w:rsidRDefault="00D40000" w:rsidP="00CE328D">
    <w:pPr>
      <w:pStyle w:val="a5"/>
      <w:framePr w:wrap="around" w:vAnchor="text" w:hAnchor="margin" w:xAlign="right" w:y="1"/>
      <w:rPr>
        <w:rStyle w:val="a4"/>
      </w:rPr>
    </w:pPr>
  </w:p>
  <w:p w:rsidR="00D40000" w:rsidRDefault="00D40000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1D" w:rsidRDefault="00A0511D">
      <w:r>
        <w:separator/>
      </w:r>
    </w:p>
  </w:footnote>
  <w:footnote w:type="continuationSeparator" w:id="0">
    <w:p w:rsidR="00A0511D" w:rsidRDefault="00A05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00" w:rsidRDefault="002D4DF4" w:rsidP="006815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0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0000" w:rsidRDefault="00D400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D6A"/>
    <w:multiLevelType w:val="hybridMultilevel"/>
    <w:tmpl w:val="D646E96A"/>
    <w:lvl w:ilvl="0" w:tplc="570AB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C423C"/>
    <w:multiLevelType w:val="multilevel"/>
    <w:tmpl w:val="7F9A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A21DE"/>
    <w:multiLevelType w:val="hybridMultilevel"/>
    <w:tmpl w:val="3932B468"/>
    <w:lvl w:ilvl="0" w:tplc="4C84EC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14F42"/>
    <w:multiLevelType w:val="hybridMultilevel"/>
    <w:tmpl w:val="132A72C6"/>
    <w:lvl w:ilvl="0" w:tplc="FD90FFD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40F90"/>
    <w:multiLevelType w:val="multilevel"/>
    <w:tmpl w:val="42C8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F0A11D2"/>
    <w:multiLevelType w:val="multilevel"/>
    <w:tmpl w:val="42C8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B10BE6"/>
    <w:multiLevelType w:val="hybridMultilevel"/>
    <w:tmpl w:val="7E9ED400"/>
    <w:lvl w:ilvl="0" w:tplc="23AE4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2A0D65"/>
    <w:multiLevelType w:val="hybridMultilevel"/>
    <w:tmpl w:val="578600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C96F8E"/>
    <w:multiLevelType w:val="hybridMultilevel"/>
    <w:tmpl w:val="E7F8935A"/>
    <w:lvl w:ilvl="0" w:tplc="DCF4141C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241DC"/>
    <w:multiLevelType w:val="multilevel"/>
    <w:tmpl w:val="42C8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B7C4277"/>
    <w:multiLevelType w:val="hybridMultilevel"/>
    <w:tmpl w:val="602A8A80"/>
    <w:lvl w:ilvl="0" w:tplc="7390E17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8E510D"/>
    <w:multiLevelType w:val="hybridMultilevel"/>
    <w:tmpl w:val="DA520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638F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21203"/>
    <w:rsid w:val="00002F4B"/>
    <w:rsid w:val="0000504C"/>
    <w:rsid w:val="000066FA"/>
    <w:rsid w:val="00012707"/>
    <w:rsid w:val="00014364"/>
    <w:rsid w:val="000272BE"/>
    <w:rsid w:val="0003034D"/>
    <w:rsid w:val="0003087F"/>
    <w:rsid w:val="00030D8E"/>
    <w:rsid w:val="000344CF"/>
    <w:rsid w:val="00035A1C"/>
    <w:rsid w:val="00035A36"/>
    <w:rsid w:val="000462AD"/>
    <w:rsid w:val="00054225"/>
    <w:rsid w:val="00062159"/>
    <w:rsid w:val="000649C8"/>
    <w:rsid w:val="00065BA9"/>
    <w:rsid w:val="000672C4"/>
    <w:rsid w:val="00073C2C"/>
    <w:rsid w:val="000A1C86"/>
    <w:rsid w:val="000A7CC4"/>
    <w:rsid w:val="000B3C32"/>
    <w:rsid w:val="000B4E70"/>
    <w:rsid w:val="000B5A7B"/>
    <w:rsid w:val="000B63F8"/>
    <w:rsid w:val="000B6846"/>
    <w:rsid w:val="000C0C58"/>
    <w:rsid w:val="000D0026"/>
    <w:rsid w:val="000D4922"/>
    <w:rsid w:val="000D5731"/>
    <w:rsid w:val="000E04D3"/>
    <w:rsid w:val="000E4E14"/>
    <w:rsid w:val="000F076D"/>
    <w:rsid w:val="000F7D78"/>
    <w:rsid w:val="00102EAF"/>
    <w:rsid w:val="00104A71"/>
    <w:rsid w:val="00105D71"/>
    <w:rsid w:val="00106BA0"/>
    <w:rsid w:val="00116EF6"/>
    <w:rsid w:val="00123A49"/>
    <w:rsid w:val="00126DE0"/>
    <w:rsid w:val="00131642"/>
    <w:rsid w:val="00141A01"/>
    <w:rsid w:val="00147348"/>
    <w:rsid w:val="0015092B"/>
    <w:rsid w:val="001607ED"/>
    <w:rsid w:val="00170F2E"/>
    <w:rsid w:val="001769EF"/>
    <w:rsid w:val="001778ED"/>
    <w:rsid w:val="0018190B"/>
    <w:rsid w:val="00190E58"/>
    <w:rsid w:val="00192737"/>
    <w:rsid w:val="00195618"/>
    <w:rsid w:val="00195B68"/>
    <w:rsid w:val="001A4567"/>
    <w:rsid w:val="001B119C"/>
    <w:rsid w:val="001B4D5E"/>
    <w:rsid w:val="001C2695"/>
    <w:rsid w:val="001D2559"/>
    <w:rsid w:val="001D49AF"/>
    <w:rsid w:val="001D5698"/>
    <w:rsid w:val="001D5B23"/>
    <w:rsid w:val="001E1C92"/>
    <w:rsid w:val="001E5EC8"/>
    <w:rsid w:val="001E74B9"/>
    <w:rsid w:val="001F10F8"/>
    <w:rsid w:val="001F1CA3"/>
    <w:rsid w:val="001F2102"/>
    <w:rsid w:val="001F5D29"/>
    <w:rsid w:val="002014CA"/>
    <w:rsid w:val="0021326D"/>
    <w:rsid w:val="002161A0"/>
    <w:rsid w:val="00222710"/>
    <w:rsid w:val="0023330E"/>
    <w:rsid w:val="00234165"/>
    <w:rsid w:val="002427C3"/>
    <w:rsid w:val="00244C82"/>
    <w:rsid w:val="002519CB"/>
    <w:rsid w:val="00252940"/>
    <w:rsid w:val="00263E4E"/>
    <w:rsid w:val="0026473C"/>
    <w:rsid w:val="002648FD"/>
    <w:rsid w:val="00272AF0"/>
    <w:rsid w:val="0027660B"/>
    <w:rsid w:val="00285A40"/>
    <w:rsid w:val="00287B28"/>
    <w:rsid w:val="002A5B6C"/>
    <w:rsid w:val="002B3C6F"/>
    <w:rsid w:val="002B7345"/>
    <w:rsid w:val="002C00B6"/>
    <w:rsid w:val="002D4DF4"/>
    <w:rsid w:val="002E64EB"/>
    <w:rsid w:val="002F1FE9"/>
    <w:rsid w:val="00302A23"/>
    <w:rsid w:val="00304A19"/>
    <w:rsid w:val="00306CCA"/>
    <w:rsid w:val="00313621"/>
    <w:rsid w:val="00324E0C"/>
    <w:rsid w:val="003267F8"/>
    <w:rsid w:val="00351BBD"/>
    <w:rsid w:val="003712EB"/>
    <w:rsid w:val="003830F6"/>
    <w:rsid w:val="00394309"/>
    <w:rsid w:val="003A2671"/>
    <w:rsid w:val="003A26D4"/>
    <w:rsid w:val="003A40B7"/>
    <w:rsid w:val="003A43EF"/>
    <w:rsid w:val="003C2DA1"/>
    <w:rsid w:val="003C5A95"/>
    <w:rsid w:val="003D4387"/>
    <w:rsid w:val="003E1EE0"/>
    <w:rsid w:val="003F478A"/>
    <w:rsid w:val="003F5152"/>
    <w:rsid w:val="00414FF7"/>
    <w:rsid w:val="004218F4"/>
    <w:rsid w:val="00440ED4"/>
    <w:rsid w:val="004561FC"/>
    <w:rsid w:val="0045645B"/>
    <w:rsid w:val="004603DA"/>
    <w:rsid w:val="00460DF7"/>
    <w:rsid w:val="00464592"/>
    <w:rsid w:val="00467843"/>
    <w:rsid w:val="00471DCE"/>
    <w:rsid w:val="00477688"/>
    <w:rsid w:val="00485AB5"/>
    <w:rsid w:val="004903F4"/>
    <w:rsid w:val="00492C3B"/>
    <w:rsid w:val="00496144"/>
    <w:rsid w:val="004969FF"/>
    <w:rsid w:val="004B076B"/>
    <w:rsid w:val="004B1F61"/>
    <w:rsid w:val="004C7DC2"/>
    <w:rsid w:val="004D6CF8"/>
    <w:rsid w:val="004E0DF8"/>
    <w:rsid w:val="004E19AE"/>
    <w:rsid w:val="004F0B76"/>
    <w:rsid w:val="004F1636"/>
    <w:rsid w:val="004F3893"/>
    <w:rsid w:val="00504F5B"/>
    <w:rsid w:val="00505A73"/>
    <w:rsid w:val="005067C0"/>
    <w:rsid w:val="005102DA"/>
    <w:rsid w:val="005119BD"/>
    <w:rsid w:val="00513918"/>
    <w:rsid w:val="00521CF7"/>
    <w:rsid w:val="005236BD"/>
    <w:rsid w:val="00525D42"/>
    <w:rsid w:val="00531A55"/>
    <w:rsid w:val="00534FC2"/>
    <w:rsid w:val="005478E3"/>
    <w:rsid w:val="00550D76"/>
    <w:rsid w:val="005520C3"/>
    <w:rsid w:val="0056096D"/>
    <w:rsid w:val="00564A1A"/>
    <w:rsid w:val="00565BA6"/>
    <w:rsid w:val="005700FA"/>
    <w:rsid w:val="005702F4"/>
    <w:rsid w:val="00570D3E"/>
    <w:rsid w:val="00573BA2"/>
    <w:rsid w:val="00591CE7"/>
    <w:rsid w:val="005930AA"/>
    <w:rsid w:val="00597098"/>
    <w:rsid w:val="005A62E8"/>
    <w:rsid w:val="005B5C0A"/>
    <w:rsid w:val="005B64C1"/>
    <w:rsid w:val="005B7A36"/>
    <w:rsid w:val="005C5F04"/>
    <w:rsid w:val="005D3551"/>
    <w:rsid w:val="005D38D5"/>
    <w:rsid w:val="005E3BC5"/>
    <w:rsid w:val="005E3FA6"/>
    <w:rsid w:val="005E40A1"/>
    <w:rsid w:val="005E6B12"/>
    <w:rsid w:val="005F3563"/>
    <w:rsid w:val="005F6413"/>
    <w:rsid w:val="0060357B"/>
    <w:rsid w:val="00606B98"/>
    <w:rsid w:val="00606FB0"/>
    <w:rsid w:val="00607066"/>
    <w:rsid w:val="00610CEE"/>
    <w:rsid w:val="00614B52"/>
    <w:rsid w:val="00617825"/>
    <w:rsid w:val="00621203"/>
    <w:rsid w:val="006242DB"/>
    <w:rsid w:val="006277D0"/>
    <w:rsid w:val="006303C3"/>
    <w:rsid w:val="00632EF1"/>
    <w:rsid w:val="00637354"/>
    <w:rsid w:val="00637555"/>
    <w:rsid w:val="00637901"/>
    <w:rsid w:val="00641E85"/>
    <w:rsid w:val="00641F57"/>
    <w:rsid w:val="00645C44"/>
    <w:rsid w:val="00650152"/>
    <w:rsid w:val="00650D97"/>
    <w:rsid w:val="00664B66"/>
    <w:rsid w:val="0066535B"/>
    <w:rsid w:val="0066734D"/>
    <w:rsid w:val="00675D23"/>
    <w:rsid w:val="006775E0"/>
    <w:rsid w:val="006815E2"/>
    <w:rsid w:val="0068704F"/>
    <w:rsid w:val="006A1078"/>
    <w:rsid w:val="006A4659"/>
    <w:rsid w:val="006B19BC"/>
    <w:rsid w:val="006B5D89"/>
    <w:rsid w:val="006C100C"/>
    <w:rsid w:val="006C556D"/>
    <w:rsid w:val="006C5FD3"/>
    <w:rsid w:val="006E11A9"/>
    <w:rsid w:val="00701BBA"/>
    <w:rsid w:val="00706596"/>
    <w:rsid w:val="00713E13"/>
    <w:rsid w:val="00723961"/>
    <w:rsid w:val="007349A8"/>
    <w:rsid w:val="00735924"/>
    <w:rsid w:val="0074463D"/>
    <w:rsid w:val="00746A04"/>
    <w:rsid w:val="007527D3"/>
    <w:rsid w:val="00756E32"/>
    <w:rsid w:val="00756E63"/>
    <w:rsid w:val="007635BD"/>
    <w:rsid w:val="00763B66"/>
    <w:rsid w:val="007728B7"/>
    <w:rsid w:val="00791E9A"/>
    <w:rsid w:val="007933A6"/>
    <w:rsid w:val="00797487"/>
    <w:rsid w:val="007A294D"/>
    <w:rsid w:val="007C1341"/>
    <w:rsid w:val="007C30AA"/>
    <w:rsid w:val="007C3761"/>
    <w:rsid w:val="007C6F15"/>
    <w:rsid w:val="007D3861"/>
    <w:rsid w:val="007E0310"/>
    <w:rsid w:val="00801D2F"/>
    <w:rsid w:val="008023CD"/>
    <w:rsid w:val="0080411B"/>
    <w:rsid w:val="00805C5D"/>
    <w:rsid w:val="0081590D"/>
    <w:rsid w:val="0082367D"/>
    <w:rsid w:val="00833542"/>
    <w:rsid w:val="00834127"/>
    <w:rsid w:val="0084720B"/>
    <w:rsid w:val="00853B3E"/>
    <w:rsid w:val="00853EF4"/>
    <w:rsid w:val="008577B6"/>
    <w:rsid w:val="0086784F"/>
    <w:rsid w:val="00871C1A"/>
    <w:rsid w:val="00873D96"/>
    <w:rsid w:val="008777F1"/>
    <w:rsid w:val="00886DE0"/>
    <w:rsid w:val="00890B4A"/>
    <w:rsid w:val="008A351E"/>
    <w:rsid w:val="008B0BEA"/>
    <w:rsid w:val="008B2BD9"/>
    <w:rsid w:val="008B65D6"/>
    <w:rsid w:val="008B7511"/>
    <w:rsid w:val="008C12DE"/>
    <w:rsid w:val="008C427E"/>
    <w:rsid w:val="008D05FD"/>
    <w:rsid w:val="008D0A71"/>
    <w:rsid w:val="008D2973"/>
    <w:rsid w:val="008D7F0B"/>
    <w:rsid w:val="008E0D16"/>
    <w:rsid w:val="008E51F2"/>
    <w:rsid w:val="008E68BC"/>
    <w:rsid w:val="008F31AC"/>
    <w:rsid w:val="008F70E3"/>
    <w:rsid w:val="00900264"/>
    <w:rsid w:val="00906B70"/>
    <w:rsid w:val="00907EEE"/>
    <w:rsid w:val="00916E11"/>
    <w:rsid w:val="009179F6"/>
    <w:rsid w:val="00921599"/>
    <w:rsid w:val="0092178E"/>
    <w:rsid w:val="0093607E"/>
    <w:rsid w:val="00940BF3"/>
    <w:rsid w:val="00946EBF"/>
    <w:rsid w:val="009603E1"/>
    <w:rsid w:val="00971030"/>
    <w:rsid w:val="00973AD9"/>
    <w:rsid w:val="0099018E"/>
    <w:rsid w:val="00991EF0"/>
    <w:rsid w:val="009A4166"/>
    <w:rsid w:val="009B08F8"/>
    <w:rsid w:val="009B206C"/>
    <w:rsid w:val="009B70C5"/>
    <w:rsid w:val="009C3F27"/>
    <w:rsid w:val="009C541D"/>
    <w:rsid w:val="009C778A"/>
    <w:rsid w:val="009C78AD"/>
    <w:rsid w:val="009D1C17"/>
    <w:rsid w:val="009D5ABF"/>
    <w:rsid w:val="009D7FA9"/>
    <w:rsid w:val="009E1723"/>
    <w:rsid w:val="009E295D"/>
    <w:rsid w:val="009E3952"/>
    <w:rsid w:val="009E5DA3"/>
    <w:rsid w:val="009F7948"/>
    <w:rsid w:val="00A0511D"/>
    <w:rsid w:val="00A15055"/>
    <w:rsid w:val="00A1543E"/>
    <w:rsid w:val="00A16A2F"/>
    <w:rsid w:val="00A20D11"/>
    <w:rsid w:val="00A358F6"/>
    <w:rsid w:val="00A35944"/>
    <w:rsid w:val="00A37CEE"/>
    <w:rsid w:val="00A45D94"/>
    <w:rsid w:val="00A50817"/>
    <w:rsid w:val="00A5379A"/>
    <w:rsid w:val="00A57060"/>
    <w:rsid w:val="00A6512B"/>
    <w:rsid w:val="00A74116"/>
    <w:rsid w:val="00A747E7"/>
    <w:rsid w:val="00A749C4"/>
    <w:rsid w:val="00A76A05"/>
    <w:rsid w:val="00A82DAD"/>
    <w:rsid w:val="00A851CB"/>
    <w:rsid w:val="00AB4795"/>
    <w:rsid w:val="00AB47F0"/>
    <w:rsid w:val="00AB488D"/>
    <w:rsid w:val="00AC4C5F"/>
    <w:rsid w:val="00AC4F20"/>
    <w:rsid w:val="00AC4F87"/>
    <w:rsid w:val="00AC5BBA"/>
    <w:rsid w:val="00AD407D"/>
    <w:rsid w:val="00AD68E8"/>
    <w:rsid w:val="00AD778A"/>
    <w:rsid w:val="00AE582F"/>
    <w:rsid w:val="00B12504"/>
    <w:rsid w:val="00B12E21"/>
    <w:rsid w:val="00B13875"/>
    <w:rsid w:val="00B16CA6"/>
    <w:rsid w:val="00B50A4E"/>
    <w:rsid w:val="00B571FE"/>
    <w:rsid w:val="00B575FC"/>
    <w:rsid w:val="00B61DF2"/>
    <w:rsid w:val="00B6221F"/>
    <w:rsid w:val="00B62946"/>
    <w:rsid w:val="00B719BF"/>
    <w:rsid w:val="00B72644"/>
    <w:rsid w:val="00B73270"/>
    <w:rsid w:val="00B75CC9"/>
    <w:rsid w:val="00B76658"/>
    <w:rsid w:val="00B766CD"/>
    <w:rsid w:val="00B76756"/>
    <w:rsid w:val="00B83A61"/>
    <w:rsid w:val="00BA0678"/>
    <w:rsid w:val="00BC07C4"/>
    <w:rsid w:val="00BC305D"/>
    <w:rsid w:val="00BC572B"/>
    <w:rsid w:val="00BC6DC2"/>
    <w:rsid w:val="00BD2463"/>
    <w:rsid w:val="00BE0B10"/>
    <w:rsid w:val="00BE1C9B"/>
    <w:rsid w:val="00BE3412"/>
    <w:rsid w:val="00BE564F"/>
    <w:rsid w:val="00BE6F3C"/>
    <w:rsid w:val="00BF2AC3"/>
    <w:rsid w:val="00BF4FA1"/>
    <w:rsid w:val="00C14345"/>
    <w:rsid w:val="00C16893"/>
    <w:rsid w:val="00C31AB0"/>
    <w:rsid w:val="00C32C69"/>
    <w:rsid w:val="00C451A5"/>
    <w:rsid w:val="00C55054"/>
    <w:rsid w:val="00C66AF9"/>
    <w:rsid w:val="00C75F01"/>
    <w:rsid w:val="00C852F4"/>
    <w:rsid w:val="00C87BD0"/>
    <w:rsid w:val="00C915E7"/>
    <w:rsid w:val="00C917A7"/>
    <w:rsid w:val="00C95913"/>
    <w:rsid w:val="00CB5143"/>
    <w:rsid w:val="00CE328D"/>
    <w:rsid w:val="00CE5437"/>
    <w:rsid w:val="00CE5EEA"/>
    <w:rsid w:val="00CF2EE0"/>
    <w:rsid w:val="00CF3861"/>
    <w:rsid w:val="00D010DC"/>
    <w:rsid w:val="00D0119B"/>
    <w:rsid w:val="00D019CE"/>
    <w:rsid w:val="00D059A7"/>
    <w:rsid w:val="00D06EE6"/>
    <w:rsid w:val="00D0713F"/>
    <w:rsid w:val="00D12987"/>
    <w:rsid w:val="00D1631B"/>
    <w:rsid w:val="00D219AC"/>
    <w:rsid w:val="00D2572C"/>
    <w:rsid w:val="00D33EBA"/>
    <w:rsid w:val="00D3528B"/>
    <w:rsid w:val="00D40000"/>
    <w:rsid w:val="00D440A1"/>
    <w:rsid w:val="00D44816"/>
    <w:rsid w:val="00D44C20"/>
    <w:rsid w:val="00D44F6B"/>
    <w:rsid w:val="00D44FEA"/>
    <w:rsid w:val="00D45895"/>
    <w:rsid w:val="00D47BA6"/>
    <w:rsid w:val="00D60A40"/>
    <w:rsid w:val="00D613C6"/>
    <w:rsid w:val="00D63321"/>
    <w:rsid w:val="00D63966"/>
    <w:rsid w:val="00D65B77"/>
    <w:rsid w:val="00D741E1"/>
    <w:rsid w:val="00D7586A"/>
    <w:rsid w:val="00D77F24"/>
    <w:rsid w:val="00D8181B"/>
    <w:rsid w:val="00D83F11"/>
    <w:rsid w:val="00D9267F"/>
    <w:rsid w:val="00D97177"/>
    <w:rsid w:val="00DA0681"/>
    <w:rsid w:val="00DA2ADC"/>
    <w:rsid w:val="00DB2AF2"/>
    <w:rsid w:val="00DB6907"/>
    <w:rsid w:val="00DD00FF"/>
    <w:rsid w:val="00DD237B"/>
    <w:rsid w:val="00DE029D"/>
    <w:rsid w:val="00DE1325"/>
    <w:rsid w:val="00DE51CE"/>
    <w:rsid w:val="00DE6AA6"/>
    <w:rsid w:val="00DF09C8"/>
    <w:rsid w:val="00DF2985"/>
    <w:rsid w:val="00E064B1"/>
    <w:rsid w:val="00E06B36"/>
    <w:rsid w:val="00E22A6A"/>
    <w:rsid w:val="00E23466"/>
    <w:rsid w:val="00E25183"/>
    <w:rsid w:val="00E253EC"/>
    <w:rsid w:val="00E32DC6"/>
    <w:rsid w:val="00E353DC"/>
    <w:rsid w:val="00E4686F"/>
    <w:rsid w:val="00E477AC"/>
    <w:rsid w:val="00E47C43"/>
    <w:rsid w:val="00E47FC9"/>
    <w:rsid w:val="00E51C4F"/>
    <w:rsid w:val="00E61997"/>
    <w:rsid w:val="00E677B5"/>
    <w:rsid w:val="00E71334"/>
    <w:rsid w:val="00E72481"/>
    <w:rsid w:val="00E72F5D"/>
    <w:rsid w:val="00E80A02"/>
    <w:rsid w:val="00E91EC6"/>
    <w:rsid w:val="00E929B2"/>
    <w:rsid w:val="00E9616C"/>
    <w:rsid w:val="00EA227E"/>
    <w:rsid w:val="00EA71F8"/>
    <w:rsid w:val="00EB56C0"/>
    <w:rsid w:val="00EB5AC2"/>
    <w:rsid w:val="00EB792A"/>
    <w:rsid w:val="00ED274C"/>
    <w:rsid w:val="00EE15DD"/>
    <w:rsid w:val="00EE2967"/>
    <w:rsid w:val="00EE7CAD"/>
    <w:rsid w:val="00EF3421"/>
    <w:rsid w:val="00F0006B"/>
    <w:rsid w:val="00F0046F"/>
    <w:rsid w:val="00F00BED"/>
    <w:rsid w:val="00F010D8"/>
    <w:rsid w:val="00F10918"/>
    <w:rsid w:val="00F2074E"/>
    <w:rsid w:val="00F223D4"/>
    <w:rsid w:val="00F23E7D"/>
    <w:rsid w:val="00F31D0A"/>
    <w:rsid w:val="00F33462"/>
    <w:rsid w:val="00F50EE9"/>
    <w:rsid w:val="00F51908"/>
    <w:rsid w:val="00F552F0"/>
    <w:rsid w:val="00F5762E"/>
    <w:rsid w:val="00F613E6"/>
    <w:rsid w:val="00F648A7"/>
    <w:rsid w:val="00F73055"/>
    <w:rsid w:val="00F73338"/>
    <w:rsid w:val="00F779C3"/>
    <w:rsid w:val="00F8305D"/>
    <w:rsid w:val="00F90A0A"/>
    <w:rsid w:val="00F91D66"/>
    <w:rsid w:val="00F93598"/>
    <w:rsid w:val="00F93F0E"/>
    <w:rsid w:val="00F97410"/>
    <w:rsid w:val="00FA0494"/>
    <w:rsid w:val="00FA20EF"/>
    <w:rsid w:val="00FB0AF4"/>
    <w:rsid w:val="00FB2DD9"/>
    <w:rsid w:val="00FB69CA"/>
    <w:rsid w:val="00FB73DD"/>
    <w:rsid w:val="00FC4A93"/>
    <w:rsid w:val="00FC6D0A"/>
    <w:rsid w:val="00FD14EA"/>
    <w:rsid w:val="00FD3E72"/>
    <w:rsid w:val="00FD716A"/>
    <w:rsid w:val="00FE110B"/>
    <w:rsid w:val="00FE2FCD"/>
    <w:rsid w:val="00FF0378"/>
    <w:rsid w:val="00FF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203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7A294D"/>
    <w:pPr>
      <w:keepNext/>
      <w:widowControl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471DC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6199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1203"/>
    <w:pPr>
      <w:tabs>
        <w:tab w:val="center" w:pos="4153"/>
        <w:tab w:val="right" w:pos="8306"/>
      </w:tabs>
    </w:pPr>
  </w:style>
  <w:style w:type="character" w:styleId="a4">
    <w:name w:val="page number"/>
    <w:rsid w:val="00621203"/>
    <w:rPr>
      <w:sz w:val="20"/>
    </w:rPr>
  </w:style>
  <w:style w:type="paragraph" w:styleId="a5">
    <w:name w:val="footer"/>
    <w:basedOn w:val="a"/>
    <w:rsid w:val="0062120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32EF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1D569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D1631B"/>
    <w:pPr>
      <w:widowControl/>
      <w:tabs>
        <w:tab w:val="right" w:leader="dot" w:pos="9344"/>
      </w:tabs>
      <w:spacing w:before="480"/>
    </w:pPr>
    <w:rPr>
      <w:b/>
      <w:caps/>
    </w:rPr>
  </w:style>
  <w:style w:type="paragraph" w:styleId="20">
    <w:name w:val="Body Text 2"/>
    <w:basedOn w:val="a"/>
    <w:rsid w:val="00E4686F"/>
    <w:pPr>
      <w:spacing w:after="120" w:line="480" w:lineRule="auto"/>
    </w:pPr>
  </w:style>
  <w:style w:type="paragraph" w:customStyle="1" w:styleId="ConsPlusNormal">
    <w:name w:val="ConsPlusNormal"/>
    <w:rsid w:val="00A5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1778E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82367D"/>
    <w:pPr>
      <w:widowControl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471DCE"/>
    <w:pPr>
      <w:widowControl w:val="0"/>
    </w:pPr>
    <w:rPr>
      <w:rFonts w:ascii="Arial" w:hAnsi="Arial"/>
      <w:sz w:val="18"/>
    </w:rPr>
  </w:style>
  <w:style w:type="paragraph" w:customStyle="1" w:styleId="CharChar">
    <w:name w:val="Char Char"/>
    <w:basedOn w:val="a"/>
    <w:rsid w:val="00471DCE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semiHidden/>
    <w:rsid w:val="00E61997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Document Map"/>
    <w:basedOn w:val="a"/>
    <w:link w:val="aa"/>
    <w:rsid w:val="00EA227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EA227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45C44"/>
    <w:rPr>
      <w:color w:val="0000FF"/>
      <w:u w:val="single"/>
    </w:rPr>
  </w:style>
  <w:style w:type="paragraph" w:styleId="3">
    <w:name w:val="Body Text Indent 3"/>
    <w:basedOn w:val="a"/>
    <w:link w:val="30"/>
    <w:rsid w:val="005067C0"/>
    <w:pPr>
      <w:widowControl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67C0"/>
    <w:rPr>
      <w:sz w:val="16"/>
      <w:szCs w:val="16"/>
    </w:rPr>
  </w:style>
  <w:style w:type="paragraph" w:styleId="ac">
    <w:name w:val="No Spacing"/>
    <w:uiPriority w:val="1"/>
    <w:qFormat/>
    <w:rsid w:val="005067C0"/>
    <w:rPr>
      <w:sz w:val="24"/>
    </w:rPr>
  </w:style>
  <w:style w:type="paragraph" w:styleId="ad">
    <w:name w:val="Body Text"/>
    <w:basedOn w:val="a"/>
    <w:link w:val="ae"/>
    <w:rsid w:val="00D44816"/>
    <w:pPr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e">
    <w:name w:val="Основной текст Знак"/>
    <w:basedOn w:val="a0"/>
    <w:link w:val="ad"/>
    <w:rsid w:val="00D44816"/>
    <w:rPr>
      <w:rFonts w:eastAsia="Andale Sans UI"/>
      <w:kern w:val="1"/>
      <w:sz w:val="24"/>
      <w:szCs w:val="24"/>
    </w:rPr>
  </w:style>
  <w:style w:type="paragraph" w:customStyle="1" w:styleId="af">
    <w:name w:val="Содержимое таблицы"/>
    <w:basedOn w:val="a"/>
    <w:rsid w:val="004218F4"/>
    <w:pPr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2609" TargetMode="External"/><Relationship Id="rId13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18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26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9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4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42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17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25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3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8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20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29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41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24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2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7" Type="http://schemas.openxmlformats.org/officeDocument/2006/relationships/hyperlink" Target="http://www.pandia.ru/text/category/stroitelmznie_raboti/" TargetMode="External"/><Relationship Id="rId40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23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28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6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10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19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1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14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22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27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0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35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43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5F71-14E2-4C37-87CC-C7E97CB0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14</Pages>
  <Words>7202</Words>
  <Characters>41058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Админ</cp:lastModifiedBy>
  <cp:revision>17</cp:revision>
  <cp:lastPrinted>2021-02-24T12:25:00Z</cp:lastPrinted>
  <dcterms:created xsi:type="dcterms:W3CDTF">2019-12-03T14:04:00Z</dcterms:created>
  <dcterms:modified xsi:type="dcterms:W3CDTF">2021-02-25T06:19:00Z</dcterms:modified>
</cp:coreProperties>
</file>