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1D" w:rsidRDefault="007B571D" w:rsidP="007B571D">
      <w:pPr>
        <w:shd w:val="clear" w:color="auto" w:fill="FFFFFF"/>
        <w:spacing w:after="144" w:line="290" w:lineRule="atLeast"/>
        <w:ind w:firstLine="540"/>
        <w:jc w:val="center"/>
        <w:outlineLvl w:val="0"/>
        <w:rPr>
          <w:rFonts w:ascii="Arial" w:eastAsia="Times New Roman" w:hAnsi="Arial" w:cs="Arial"/>
          <w:b/>
          <w:bCs/>
          <w:color w:val="333333"/>
          <w:kern w:val="36"/>
          <w:sz w:val="24"/>
          <w:lang w:eastAsia="ru-RU"/>
        </w:rPr>
      </w:pPr>
      <w:r>
        <w:rPr>
          <w:rFonts w:ascii="Arial" w:eastAsia="Times New Roman" w:hAnsi="Arial" w:cs="Arial"/>
          <w:b/>
          <w:bCs/>
          <w:color w:val="333333"/>
          <w:kern w:val="36"/>
          <w:sz w:val="24"/>
          <w:lang w:eastAsia="ru-RU"/>
        </w:rPr>
        <w:t>Семинар 14 января 2019года</w:t>
      </w:r>
    </w:p>
    <w:p w:rsidR="007B571D" w:rsidRPr="007B571D" w:rsidRDefault="007B571D" w:rsidP="007B571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7B571D">
        <w:rPr>
          <w:rFonts w:ascii="Arial" w:eastAsia="Times New Roman" w:hAnsi="Arial" w:cs="Arial"/>
          <w:b/>
          <w:bCs/>
          <w:color w:val="333333"/>
          <w:kern w:val="36"/>
          <w:sz w:val="24"/>
          <w:lang w:eastAsia="ru-RU"/>
        </w:rPr>
        <w:t>Представление сведений о размещении информации в информационно-телекоммуникационной сети "Интернет"</w:t>
      </w:r>
    </w:p>
    <w:p w:rsidR="007B571D" w:rsidRPr="007B571D" w:rsidRDefault="007B571D" w:rsidP="007B571D">
      <w:pPr>
        <w:shd w:val="clear" w:color="auto" w:fill="FFFFFF"/>
        <w:spacing w:after="0" w:line="290" w:lineRule="atLeast"/>
        <w:ind w:firstLine="540"/>
        <w:jc w:val="both"/>
        <w:rPr>
          <w:rFonts w:ascii="Arial" w:eastAsia="Times New Roman" w:hAnsi="Arial" w:cs="Arial"/>
          <w:color w:val="333333"/>
          <w:sz w:val="24"/>
          <w:szCs w:val="24"/>
          <w:lang w:eastAsia="ru-RU"/>
        </w:rPr>
      </w:pPr>
      <w:r w:rsidRPr="007B571D">
        <w:rPr>
          <w:rFonts w:ascii="Arial" w:eastAsia="Times New Roman" w:hAnsi="Arial" w:cs="Arial"/>
          <w:color w:val="333333"/>
          <w:sz w:val="24"/>
          <w:szCs w:val="24"/>
          <w:lang w:eastAsia="ru-RU"/>
        </w:rPr>
        <w:t>(</w:t>
      </w:r>
      <w:proofErr w:type="gramStart"/>
      <w:r w:rsidRPr="007B571D">
        <w:rPr>
          <w:rFonts w:ascii="Arial" w:eastAsia="Times New Roman" w:hAnsi="Arial" w:cs="Arial"/>
          <w:color w:val="333333"/>
          <w:sz w:val="24"/>
          <w:szCs w:val="24"/>
          <w:lang w:eastAsia="ru-RU"/>
        </w:rPr>
        <w:t>введена</w:t>
      </w:r>
      <w:proofErr w:type="gramEnd"/>
      <w:r w:rsidRPr="007B571D">
        <w:rPr>
          <w:rFonts w:ascii="Arial" w:eastAsia="Times New Roman" w:hAnsi="Arial" w:cs="Arial"/>
          <w:color w:val="333333"/>
          <w:sz w:val="24"/>
          <w:szCs w:val="24"/>
          <w:lang w:eastAsia="ru-RU"/>
        </w:rPr>
        <w:t xml:space="preserve"> Федеральным </w:t>
      </w:r>
      <w:hyperlink r:id="rId6" w:anchor="dst100055" w:history="1">
        <w:r w:rsidRPr="007B571D">
          <w:rPr>
            <w:rFonts w:ascii="Arial" w:eastAsia="Times New Roman" w:hAnsi="Arial" w:cs="Arial"/>
            <w:color w:val="666699"/>
            <w:sz w:val="24"/>
            <w:szCs w:val="24"/>
            <w:lang w:eastAsia="ru-RU"/>
          </w:rPr>
          <w:t>законом</w:t>
        </w:r>
      </w:hyperlink>
      <w:r w:rsidRPr="007B571D">
        <w:rPr>
          <w:rFonts w:ascii="Arial" w:eastAsia="Times New Roman" w:hAnsi="Arial" w:cs="Arial"/>
          <w:color w:val="333333"/>
          <w:sz w:val="24"/>
          <w:szCs w:val="24"/>
          <w:lang w:eastAsia="ru-RU"/>
        </w:rPr>
        <w:t> от 30.06.2016 N 224-ФЗ)</w:t>
      </w:r>
    </w:p>
    <w:p w:rsidR="007B571D" w:rsidRPr="007B571D" w:rsidRDefault="007B571D" w:rsidP="007B571D">
      <w:pPr>
        <w:shd w:val="clear" w:color="auto" w:fill="FFFFFF"/>
        <w:spacing w:after="0" w:line="290" w:lineRule="atLeast"/>
        <w:ind w:firstLine="540"/>
        <w:jc w:val="both"/>
        <w:rPr>
          <w:rFonts w:ascii="Arial" w:eastAsia="Times New Roman" w:hAnsi="Arial" w:cs="Arial"/>
          <w:color w:val="333333"/>
          <w:sz w:val="24"/>
          <w:szCs w:val="24"/>
          <w:lang w:eastAsia="ru-RU"/>
        </w:rPr>
      </w:pPr>
      <w:r w:rsidRPr="007B571D">
        <w:rPr>
          <w:rFonts w:ascii="Arial" w:eastAsia="Times New Roman" w:hAnsi="Arial" w:cs="Arial"/>
          <w:color w:val="333333"/>
          <w:sz w:val="24"/>
          <w:szCs w:val="24"/>
          <w:lang w:eastAsia="ru-RU"/>
        </w:rPr>
        <w:t> </w:t>
      </w:r>
    </w:p>
    <w:p w:rsidR="007B571D" w:rsidRPr="007B571D" w:rsidRDefault="007B571D" w:rsidP="007B571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0315"/>
      <w:bookmarkEnd w:id="0"/>
      <w:r w:rsidRPr="007B571D">
        <w:rPr>
          <w:rFonts w:ascii="Arial" w:eastAsia="Times New Roman" w:hAnsi="Arial" w:cs="Arial"/>
          <w:color w:val="333333"/>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571D" w:rsidRPr="007B571D" w:rsidRDefault="007B571D" w:rsidP="007B571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0316"/>
      <w:bookmarkEnd w:id="1"/>
      <w:proofErr w:type="gramStart"/>
      <w:r w:rsidRPr="007B571D">
        <w:rPr>
          <w:rFonts w:ascii="Arial" w:eastAsia="Times New Roman" w:hAnsi="Arial" w:cs="Arial"/>
          <w:color w:val="333333"/>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7B571D" w:rsidRPr="007B571D" w:rsidRDefault="007B571D" w:rsidP="007B571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317"/>
      <w:bookmarkEnd w:id="2"/>
      <w:r w:rsidRPr="007B571D">
        <w:rPr>
          <w:rFonts w:ascii="Arial" w:eastAsia="Times New Roman" w:hAnsi="Arial" w:cs="Arial"/>
          <w:color w:val="333333"/>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571D" w:rsidRPr="007B571D" w:rsidRDefault="007B571D" w:rsidP="007B571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318"/>
      <w:bookmarkEnd w:id="3"/>
      <w:r w:rsidRPr="007B571D">
        <w:rPr>
          <w:rFonts w:ascii="Arial" w:eastAsia="Times New Roman" w:hAnsi="Arial" w:cs="Arial"/>
          <w:color w:val="333333"/>
          <w:sz w:val="24"/>
          <w:szCs w:val="24"/>
          <w:lang w:eastAsia="ru-RU"/>
        </w:rPr>
        <w:t>2. Сведения, указанные в </w:t>
      </w:r>
      <w:hyperlink r:id="rId7" w:anchor="dst100315" w:history="1">
        <w:r w:rsidRPr="007B571D">
          <w:rPr>
            <w:rFonts w:ascii="Arial" w:eastAsia="Times New Roman" w:hAnsi="Arial" w:cs="Arial"/>
            <w:color w:val="666699"/>
            <w:sz w:val="24"/>
            <w:szCs w:val="24"/>
            <w:lang w:eastAsia="ru-RU"/>
          </w:rPr>
          <w:t>части 1</w:t>
        </w:r>
      </w:hyperlink>
      <w:r w:rsidRPr="007B571D">
        <w:rPr>
          <w:rFonts w:ascii="Arial" w:eastAsia="Times New Roman" w:hAnsi="Arial" w:cs="Arial"/>
          <w:color w:val="333333"/>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B571D">
        <w:rPr>
          <w:rFonts w:ascii="Arial" w:eastAsia="Times New Roman" w:hAnsi="Arial" w:cs="Arial"/>
          <w:color w:val="333333"/>
          <w:sz w:val="24"/>
          <w:szCs w:val="24"/>
          <w:lang w:eastAsia="ru-RU"/>
        </w:rPr>
        <w:t>за</w:t>
      </w:r>
      <w:proofErr w:type="gramEnd"/>
      <w:r w:rsidRPr="007B571D">
        <w:rPr>
          <w:rFonts w:ascii="Arial" w:eastAsia="Times New Roman" w:hAnsi="Arial" w:cs="Arial"/>
          <w:color w:val="333333"/>
          <w:sz w:val="24"/>
          <w:szCs w:val="24"/>
          <w:lang w:eastAsia="ru-RU"/>
        </w:rPr>
        <w:t xml:space="preserve"> отчетным. Сведения, указанные в </w:t>
      </w:r>
      <w:hyperlink r:id="rId8" w:anchor="dst100315" w:history="1">
        <w:r w:rsidRPr="007B571D">
          <w:rPr>
            <w:rFonts w:ascii="Arial" w:eastAsia="Times New Roman" w:hAnsi="Arial" w:cs="Arial"/>
            <w:color w:val="666699"/>
            <w:sz w:val="24"/>
            <w:szCs w:val="24"/>
            <w:lang w:eastAsia="ru-RU"/>
          </w:rPr>
          <w:t>части 1</w:t>
        </w:r>
      </w:hyperlink>
      <w:r w:rsidRPr="007B571D">
        <w:rPr>
          <w:rFonts w:ascii="Arial" w:eastAsia="Times New Roman" w:hAnsi="Arial" w:cs="Arial"/>
          <w:color w:val="333333"/>
          <w:sz w:val="24"/>
          <w:szCs w:val="24"/>
          <w:lang w:eastAsia="ru-RU"/>
        </w:rPr>
        <w:t> настоящей статьи, представляются по </w:t>
      </w:r>
      <w:hyperlink r:id="rId9" w:anchor="dst100006" w:history="1">
        <w:r w:rsidRPr="007B571D">
          <w:rPr>
            <w:rFonts w:ascii="Arial" w:eastAsia="Times New Roman" w:hAnsi="Arial" w:cs="Arial"/>
            <w:color w:val="666699"/>
            <w:sz w:val="24"/>
            <w:szCs w:val="24"/>
            <w:lang w:eastAsia="ru-RU"/>
          </w:rPr>
          <w:t>форме</w:t>
        </w:r>
      </w:hyperlink>
      <w:r w:rsidRPr="007B571D">
        <w:rPr>
          <w:rFonts w:ascii="Arial" w:eastAsia="Times New Roman" w:hAnsi="Arial" w:cs="Arial"/>
          <w:color w:val="333333"/>
          <w:sz w:val="24"/>
          <w:szCs w:val="24"/>
          <w:lang w:eastAsia="ru-RU"/>
        </w:rPr>
        <w:t>, установленной Правительством Российской Федерации.</w:t>
      </w:r>
    </w:p>
    <w:p w:rsidR="007B571D" w:rsidRDefault="007B571D" w:rsidP="007B571D">
      <w:pPr>
        <w:shd w:val="clear" w:color="auto" w:fill="FFFFFF"/>
        <w:spacing w:after="0" w:line="290" w:lineRule="atLeast"/>
        <w:ind w:firstLine="540"/>
        <w:jc w:val="both"/>
        <w:rPr>
          <w:rFonts w:ascii="Times New Roman" w:hAnsi="Times New Roman" w:cs="Times New Roman"/>
          <w:bCs/>
          <w:color w:val="4F575C"/>
          <w:sz w:val="28"/>
          <w:szCs w:val="28"/>
        </w:rPr>
      </w:pPr>
      <w:bookmarkStart w:id="4" w:name="dst100319"/>
      <w:bookmarkEnd w:id="4"/>
      <w:r w:rsidRPr="007B571D">
        <w:rPr>
          <w:rFonts w:ascii="Arial" w:eastAsia="Times New Roman" w:hAnsi="Arial" w:cs="Arial"/>
          <w:color w:val="333333"/>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0" w:anchor="dst100315" w:history="1">
        <w:r w:rsidRPr="007B571D">
          <w:rPr>
            <w:rFonts w:ascii="Arial" w:eastAsia="Times New Roman" w:hAnsi="Arial" w:cs="Arial"/>
            <w:color w:val="666699"/>
            <w:sz w:val="24"/>
            <w:szCs w:val="24"/>
            <w:lang w:eastAsia="ru-RU"/>
          </w:rPr>
          <w:t>частью 1</w:t>
        </w:r>
      </w:hyperlink>
      <w:r w:rsidRPr="007B571D">
        <w:rPr>
          <w:rFonts w:ascii="Arial" w:eastAsia="Times New Roman" w:hAnsi="Arial" w:cs="Arial"/>
          <w:color w:val="333333"/>
          <w:sz w:val="24"/>
          <w:szCs w:val="24"/>
          <w:lang w:eastAsia="ru-RU"/>
        </w:rPr>
        <w:t> настоящей статьи.</w:t>
      </w: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7B571D"/>
    <w:p w:rsidR="007B571D" w:rsidRDefault="007B571D" w:rsidP="007B571D"/>
    <w:p w:rsidR="007B571D" w:rsidRDefault="007B571D" w:rsidP="007B571D"/>
    <w:p w:rsidR="007B571D" w:rsidRPr="007B571D" w:rsidRDefault="007B571D" w:rsidP="007B571D"/>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Default="007B571D" w:rsidP="00824E8A">
      <w:pPr>
        <w:pStyle w:val="2"/>
        <w:shd w:val="clear" w:color="auto" w:fill="FFFFFF"/>
        <w:spacing w:before="0"/>
        <w:jc w:val="center"/>
        <w:rPr>
          <w:rFonts w:ascii="Times New Roman" w:hAnsi="Times New Roman" w:cs="Times New Roman"/>
          <w:bCs w:val="0"/>
          <w:color w:val="4F575C"/>
          <w:sz w:val="28"/>
          <w:szCs w:val="28"/>
        </w:rPr>
      </w:pPr>
    </w:p>
    <w:p w:rsidR="007B571D" w:rsidRPr="007B571D" w:rsidRDefault="007B571D" w:rsidP="007B571D"/>
    <w:p w:rsidR="00824E8A" w:rsidRPr="00824E8A" w:rsidRDefault="00824E8A" w:rsidP="00824E8A">
      <w:pPr>
        <w:pStyle w:val="2"/>
        <w:shd w:val="clear" w:color="auto" w:fill="FFFFFF"/>
        <w:spacing w:before="0"/>
        <w:jc w:val="center"/>
        <w:rPr>
          <w:rFonts w:ascii="Times New Roman" w:hAnsi="Times New Roman" w:cs="Times New Roman"/>
          <w:bCs w:val="0"/>
          <w:color w:val="4F575C"/>
          <w:sz w:val="28"/>
          <w:szCs w:val="28"/>
        </w:rPr>
      </w:pPr>
      <w:r>
        <w:rPr>
          <w:rFonts w:ascii="Times New Roman" w:hAnsi="Times New Roman" w:cs="Times New Roman"/>
          <w:bCs w:val="0"/>
          <w:color w:val="4F575C"/>
          <w:sz w:val="28"/>
          <w:szCs w:val="28"/>
        </w:rPr>
        <w:lastRenderedPageBreak/>
        <w:t>С</w:t>
      </w:r>
      <w:r w:rsidRPr="00824E8A">
        <w:rPr>
          <w:rFonts w:ascii="Times New Roman" w:hAnsi="Times New Roman" w:cs="Times New Roman"/>
          <w:bCs w:val="0"/>
          <w:color w:val="4F575C"/>
          <w:sz w:val="28"/>
          <w:szCs w:val="28"/>
        </w:rPr>
        <w:t>еминар по заполнению справок о доходах, расходах, об имуществе и обязательствах имущественного характера для муниципальных служащих с использованием специального программного обеспечения «Справки БК»</w:t>
      </w:r>
    </w:p>
    <w:p w:rsidR="00824E8A" w:rsidRPr="00824E8A" w:rsidRDefault="00824E8A" w:rsidP="00824E8A">
      <w:pPr>
        <w:pStyle w:val="a3"/>
        <w:shd w:val="clear" w:color="auto" w:fill="FFFFFF"/>
        <w:spacing w:before="225" w:beforeAutospacing="0" w:after="0" w:afterAutospacing="0"/>
        <w:jc w:val="both"/>
        <w:rPr>
          <w:color w:val="4F575C"/>
          <w:sz w:val="28"/>
          <w:szCs w:val="28"/>
        </w:rPr>
      </w:pPr>
      <w:r w:rsidRPr="00824E8A">
        <w:rPr>
          <w:b/>
          <w:color w:val="4F575C"/>
          <w:sz w:val="28"/>
          <w:szCs w:val="28"/>
        </w:rPr>
        <w:t>08 апреля 2019</w:t>
      </w:r>
      <w:r w:rsidRPr="00824E8A">
        <w:rPr>
          <w:color w:val="4F575C"/>
          <w:sz w:val="28"/>
          <w:szCs w:val="28"/>
        </w:rPr>
        <w:t xml:space="preserve"> года проведён семинар с муниципальными служащими Администрации сельского поселения Бурмакино и директорами подведомственных учреждений по заполнению справок о доходах, расходах, об имуществе и обязательствах имущественного характера для муниципальных  служащих с использованием специального программного обеспечения «Справки БК». </w:t>
      </w:r>
    </w:p>
    <w:p w:rsidR="00824E8A" w:rsidRPr="00824E8A" w:rsidRDefault="00824E8A" w:rsidP="00824E8A">
      <w:pPr>
        <w:pStyle w:val="a3"/>
        <w:shd w:val="clear" w:color="auto" w:fill="FFFFFF"/>
        <w:spacing w:before="225" w:beforeAutospacing="0" w:after="0" w:afterAutospacing="0"/>
        <w:jc w:val="both"/>
        <w:rPr>
          <w:color w:val="4F575C"/>
          <w:sz w:val="28"/>
          <w:szCs w:val="28"/>
        </w:rPr>
      </w:pPr>
      <w:r w:rsidRPr="00824E8A">
        <w:rPr>
          <w:color w:val="4F575C"/>
          <w:sz w:val="28"/>
          <w:szCs w:val="28"/>
        </w:rPr>
        <w:t>Доведена информация о   порядке заполнения справок о доходах, расходах, об имуществе и обязательствах имущественного характера с использованием специального программного обеспечения "Справки БК".</w:t>
      </w:r>
    </w:p>
    <w:p w:rsidR="00824E8A" w:rsidRPr="00824E8A" w:rsidRDefault="00824E8A" w:rsidP="00824E8A">
      <w:pPr>
        <w:pStyle w:val="a3"/>
        <w:shd w:val="clear" w:color="auto" w:fill="FFFFFF"/>
        <w:spacing w:before="225" w:beforeAutospacing="0" w:after="0" w:afterAutospacing="0"/>
        <w:jc w:val="both"/>
        <w:rPr>
          <w:color w:val="4F575C"/>
          <w:sz w:val="28"/>
          <w:szCs w:val="28"/>
        </w:rPr>
      </w:pPr>
      <w:r w:rsidRPr="00824E8A">
        <w:rPr>
          <w:color w:val="4F575C"/>
          <w:sz w:val="28"/>
          <w:szCs w:val="28"/>
        </w:rPr>
        <w:t>По итогам семинара состоялось обсуждение наиболее проблемных вопросов, возникающих в процессе заполнения сведений о доходах.</w:t>
      </w:r>
    </w:p>
    <w:p w:rsidR="00824E8A" w:rsidRPr="00824E8A" w:rsidRDefault="00824E8A" w:rsidP="00824E8A">
      <w:pPr>
        <w:pStyle w:val="a3"/>
        <w:shd w:val="clear" w:color="auto" w:fill="FFFFFF"/>
        <w:spacing w:before="225" w:beforeAutospacing="0" w:after="0" w:afterAutospacing="0"/>
        <w:jc w:val="both"/>
        <w:rPr>
          <w:color w:val="4F575C"/>
          <w:sz w:val="28"/>
          <w:szCs w:val="28"/>
        </w:rPr>
      </w:pPr>
      <w:r w:rsidRPr="00824E8A">
        <w:rPr>
          <w:color w:val="4F575C"/>
          <w:sz w:val="28"/>
          <w:szCs w:val="28"/>
        </w:rPr>
        <w:t>Должностным лицам представлены необходимые информационные материалы, даны конкретные рекомендации по заполнению справок о доходах, расходах, об имуществе и обязательствах имущественного характера.</w:t>
      </w:r>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p>
    <w:p w:rsidR="007B571D" w:rsidRDefault="007B571D"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p>
    <w:p w:rsidR="007B571D" w:rsidRDefault="007B571D"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p>
    <w:p w:rsidR="007B571D" w:rsidRDefault="007B571D"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p>
    <w:p w:rsidR="007B571D" w:rsidRDefault="007B571D"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p>
    <w:p w:rsidR="007B571D" w:rsidRDefault="007B571D"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p>
    <w:p w:rsidR="007B571D" w:rsidRDefault="007B571D"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p>
    <w:p w:rsidR="00824E8A" w:rsidRPr="00824E8A" w:rsidRDefault="00824E8A" w:rsidP="00824E8A">
      <w:pPr>
        <w:shd w:val="clear" w:color="auto" w:fill="FFFFFF"/>
        <w:spacing w:after="0" w:line="240" w:lineRule="auto"/>
        <w:ind w:left="75" w:right="75"/>
        <w:jc w:val="center"/>
        <w:textAlignment w:val="baseline"/>
        <w:rPr>
          <w:rFonts w:ascii="Times New Roman" w:eastAsia="Times New Roman" w:hAnsi="Times New Roman" w:cs="Times New Roman"/>
          <w:b/>
          <w:i/>
          <w:iCs/>
          <w:color w:val="000000"/>
          <w:sz w:val="28"/>
          <w:szCs w:val="28"/>
          <w:lang w:eastAsia="ru-RU"/>
        </w:rPr>
      </w:pPr>
      <w:r w:rsidRPr="00824E8A">
        <w:rPr>
          <w:rFonts w:ascii="Times New Roman" w:eastAsia="Times New Roman" w:hAnsi="Times New Roman" w:cs="Times New Roman"/>
          <w:b/>
          <w:i/>
          <w:iCs/>
          <w:color w:val="000000"/>
          <w:sz w:val="28"/>
          <w:szCs w:val="28"/>
          <w:lang w:eastAsia="ru-RU"/>
        </w:rPr>
        <w:lastRenderedPageBreak/>
        <w:t xml:space="preserve">Семинар </w:t>
      </w:r>
      <w:r>
        <w:rPr>
          <w:rFonts w:ascii="Times New Roman" w:eastAsia="Times New Roman" w:hAnsi="Times New Roman" w:cs="Times New Roman"/>
          <w:b/>
          <w:i/>
          <w:iCs/>
          <w:color w:val="000000"/>
          <w:sz w:val="28"/>
          <w:szCs w:val="28"/>
          <w:lang w:eastAsia="ru-RU"/>
        </w:rPr>
        <w:t>4</w:t>
      </w:r>
      <w:r w:rsidRPr="00824E8A">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февраля</w:t>
      </w:r>
      <w:r w:rsidRPr="00824E8A">
        <w:rPr>
          <w:rFonts w:ascii="Times New Roman" w:eastAsia="Times New Roman" w:hAnsi="Times New Roman" w:cs="Times New Roman"/>
          <w:b/>
          <w:i/>
          <w:iCs/>
          <w:color w:val="000000"/>
          <w:sz w:val="28"/>
          <w:szCs w:val="28"/>
          <w:lang w:eastAsia="ru-RU"/>
        </w:rPr>
        <w:t xml:space="preserve"> 2019 года</w:t>
      </w:r>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r w:rsidRPr="00824E8A">
        <w:rPr>
          <w:rFonts w:ascii="Times New Roman" w:eastAsia="Times New Roman" w:hAnsi="Times New Roman" w:cs="Times New Roman"/>
          <w:i/>
          <w:iCs/>
          <w:color w:val="000000"/>
          <w:sz w:val="28"/>
          <w:szCs w:val="28"/>
          <w:lang w:eastAsia="ru-RU"/>
        </w:rPr>
        <w:t>1. Что такое коррупция?</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Ответ: "Определение понятия "коррупция" содержится в </w:t>
      </w:r>
      <w:hyperlink r:id="rId11" w:tgtFrame="_blank" w:history="1">
        <w:r w:rsidRPr="00824E8A">
          <w:rPr>
            <w:rFonts w:ascii="Times New Roman" w:eastAsia="Times New Roman" w:hAnsi="Times New Roman" w:cs="Times New Roman"/>
            <w:color w:val="505CD6"/>
            <w:sz w:val="28"/>
            <w:szCs w:val="28"/>
            <w:lang w:eastAsia="ru-RU"/>
          </w:rPr>
          <w:t>Федеральном законе от 25 декабря 2008 № 273 —ФЗ "О противодействии коррупции"</w:t>
        </w:r>
      </w:hyperlink>
      <w:r w:rsidRPr="00824E8A">
        <w:rPr>
          <w:rFonts w:ascii="Times New Roman" w:eastAsia="Times New Roman" w:hAnsi="Times New Roman" w:cs="Times New Roman"/>
          <w:color w:val="000000"/>
          <w:sz w:val="28"/>
          <w:szCs w:val="28"/>
          <w:lang w:eastAsia="ru-RU"/>
        </w:rPr>
        <w:t>.</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824E8A">
        <w:rPr>
          <w:rFonts w:ascii="Times New Roman" w:eastAsia="Times New Roman" w:hAnsi="Times New Roman" w:cs="Times New Roman"/>
          <w:color w:val="000000"/>
          <w:sz w:val="28"/>
          <w:szCs w:val="28"/>
          <w:lang w:eastAsia="ru-RU"/>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824E8A">
        <w:rPr>
          <w:rFonts w:ascii="Times New Roman" w:eastAsia="Times New Roman" w:hAnsi="Times New Roman" w:cs="Times New Roman"/>
          <w:color w:val="000000"/>
          <w:sz w:val="28"/>
          <w:szCs w:val="28"/>
          <w:lang w:eastAsia="ru-RU"/>
        </w:rPr>
        <w:t xml:space="preserve"> лицами, а также совершение указанных деяний от имени или в интересах юридического лица.</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Коррупция  — это злоупотребление государственной властью для получения выгоды в личных целях.</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824E8A">
        <w:rPr>
          <w:rFonts w:ascii="Times New Roman" w:eastAsia="Times New Roman" w:hAnsi="Times New Roman" w:cs="Times New Roman"/>
          <w:color w:val="000000"/>
          <w:sz w:val="28"/>
          <w:szCs w:val="28"/>
          <w:lang w:eastAsia="ru-RU"/>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далее - УК РФ),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bookmarkStart w:id="5" w:name="chto2"/>
      <w:bookmarkEnd w:id="5"/>
      <w:proofErr w:type="gramEnd"/>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r w:rsidRPr="00824E8A">
        <w:rPr>
          <w:rFonts w:ascii="Times New Roman" w:eastAsia="Times New Roman" w:hAnsi="Times New Roman" w:cs="Times New Roman"/>
          <w:i/>
          <w:iCs/>
          <w:color w:val="000000"/>
          <w:sz w:val="28"/>
          <w:szCs w:val="28"/>
          <w:lang w:eastAsia="ru-RU"/>
        </w:rPr>
        <w:t>2. Что такое противодействие коррупции?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bookmarkStart w:id="6" w:name="chto3"/>
      <w:bookmarkEnd w:id="6"/>
      <w:r w:rsidRPr="00824E8A">
        <w:rPr>
          <w:rFonts w:ascii="Times New Roman" w:eastAsia="Times New Roman" w:hAnsi="Times New Roman" w:cs="Times New Roman"/>
          <w:i/>
          <w:iCs/>
          <w:color w:val="000000"/>
          <w:sz w:val="28"/>
          <w:szCs w:val="28"/>
          <w:lang w:eastAsia="ru-RU"/>
        </w:rPr>
        <w:t>3. Какие государственные органы наделены полномочиями по борьбе с коррупцией?</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Ответ: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824E8A">
        <w:rPr>
          <w:rFonts w:ascii="Times New Roman" w:eastAsia="Times New Roman" w:hAnsi="Times New Roman" w:cs="Times New Roman"/>
          <w:color w:val="000000"/>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roofErr w:type="gramEnd"/>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lastRenderedPageBreak/>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Основными направлениями деятельности государственных органов по повышению эффективности борьбы с коррупцией законодатель определил:</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проведение единой государственной политики в области противодействия коррупции;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824E8A">
        <w:rPr>
          <w:rFonts w:ascii="Times New Roman" w:eastAsia="Times New Roman" w:hAnsi="Times New Roman" w:cs="Times New Roman"/>
          <w:color w:val="000000"/>
          <w:sz w:val="28"/>
          <w:szCs w:val="28"/>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roofErr w:type="gramEnd"/>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 совершенствование системы и структуры государственных органов, создание механизмов общественного </w:t>
      </w:r>
      <w:proofErr w:type="gramStart"/>
      <w:r w:rsidRPr="00824E8A">
        <w:rPr>
          <w:rFonts w:ascii="Times New Roman" w:eastAsia="Times New Roman" w:hAnsi="Times New Roman" w:cs="Times New Roman"/>
          <w:color w:val="000000"/>
          <w:sz w:val="28"/>
          <w:szCs w:val="28"/>
          <w:lang w:eastAsia="ru-RU"/>
        </w:rPr>
        <w:t>контроля за</w:t>
      </w:r>
      <w:proofErr w:type="gramEnd"/>
      <w:r w:rsidRPr="00824E8A">
        <w:rPr>
          <w:rFonts w:ascii="Times New Roman" w:eastAsia="Times New Roman" w:hAnsi="Times New Roman" w:cs="Times New Roman"/>
          <w:color w:val="000000"/>
          <w:sz w:val="28"/>
          <w:szCs w:val="28"/>
          <w:lang w:eastAsia="ru-RU"/>
        </w:rPr>
        <w:t xml:space="preserve"> их деятельностью;</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 введение </w:t>
      </w:r>
      <w:proofErr w:type="spellStart"/>
      <w:r w:rsidRPr="00824E8A">
        <w:rPr>
          <w:rFonts w:ascii="Times New Roman" w:eastAsia="Times New Roman" w:hAnsi="Times New Roman" w:cs="Times New Roman"/>
          <w:color w:val="000000"/>
          <w:sz w:val="28"/>
          <w:szCs w:val="28"/>
          <w:lang w:eastAsia="ru-RU"/>
        </w:rPr>
        <w:t>антикоррупционных</w:t>
      </w:r>
      <w:proofErr w:type="spellEnd"/>
      <w:r w:rsidRPr="00824E8A">
        <w:rPr>
          <w:rFonts w:ascii="Times New Roman" w:eastAsia="Times New Roman" w:hAnsi="Times New Roman" w:cs="Times New Roman"/>
          <w:color w:val="000000"/>
          <w:sz w:val="28"/>
          <w:szCs w:val="28"/>
          <w:lang w:eastAsia="ru-RU"/>
        </w:rPr>
        <w:t xml:space="preserve">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обеспечение независимости средств массовой информации;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неукоснительное соблюдение принципов независимости судей и невмешательства в судебную деятельность;</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совершенствование организации деятельности правоохранительных и контролирующих органов по противодействию коррупции; совершенствование порядка прохождения государственной и муниципальной службы;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устранение необоснованных запретов и ограничений, особенно в области экономической деятельности;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повышение уровня оплаты труда и социальной защищенности государственных и муниципальных служащих;</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 укрепление международного сотрудничества и развитие эффективных форм сотрудничества с правоохранительными органами и со специальными службами, с </w:t>
      </w:r>
      <w:r w:rsidRPr="00824E8A">
        <w:rPr>
          <w:rFonts w:ascii="Times New Roman" w:eastAsia="Times New Roman" w:hAnsi="Times New Roman" w:cs="Times New Roman"/>
          <w:color w:val="000000"/>
          <w:sz w:val="28"/>
          <w:szCs w:val="28"/>
          <w:lang w:eastAsia="ru-RU"/>
        </w:rPr>
        <w:lastRenderedPageBreak/>
        <w:t>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 усиление </w:t>
      </w:r>
      <w:proofErr w:type="gramStart"/>
      <w:r w:rsidRPr="00824E8A">
        <w:rPr>
          <w:rFonts w:ascii="Times New Roman" w:eastAsia="Times New Roman" w:hAnsi="Times New Roman" w:cs="Times New Roman"/>
          <w:color w:val="000000"/>
          <w:sz w:val="28"/>
          <w:szCs w:val="28"/>
          <w:lang w:eastAsia="ru-RU"/>
        </w:rPr>
        <w:t>контроля за</w:t>
      </w:r>
      <w:proofErr w:type="gramEnd"/>
      <w:r w:rsidRPr="00824E8A">
        <w:rPr>
          <w:rFonts w:ascii="Times New Roman" w:eastAsia="Times New Roman" w:hAnsi="Times New Roman" w:cs="Times New Roman"/>
          <w:color w:val="000000"/>
          <w:sz w:val="28"/>
          <w:szCs w:val="28"/>
          <w:lang w:eastAsia="ru-RU"/>
        </w:rPr>
        <w:t xml:space="preserve"> решением вопросов, содержащихся в обращениях граждан и юридических лиц;</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 передача части функций государственных органов </w:t>
      </w:r>
      <w:proofErr w:type="spellStart"/>
      <w:r w:rsidRPr="00824E8A">
        <w:rPr>
          <w:rFonts w:ascii="Times New Roman" w:eastAsia="Times New Roman" w:hAnsi="Times New Roman" w:cs="Times New Roman"/>
          <w:color w:val="000000"/>
          <w:sz w:val="28"/>
          <w:szCs w:val="28"/>
          <w:lang w:eastAsia="ru-RU"/>
        </w:rPr>
        <w:t>саморегулируемым</w:t>
      </w:r>
      <w:proofErr w:type="spellEnd"/>
      <w:r w:rsidRPr="00824E8A">
        <w:rPr>
          <w:rFonts w:ascii="Times New Roman" w:eastAsia="Times New Roman" w:hAnsi="Times New Roman" w:cs="Times New Roman"/>
          <w:color w:val="000000"/>
          <w:sz w:val="28"/>
          <w:szCs w:val="28"/>
          <w:lang w:eastAsia="ru-RU"/>
        </w:rPr>
        <w:t xml:space="preserve"> организациям, а также иным негосударственным организациям;</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bookmarkStart w:id="7" w:name="chto4"/>
      <w:bookmarkEnd w:id="7"/>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r w:rsidRPr="00824E8A">
        <w:rPr>
          <w:rFonts w:ascii="Times New Roman" w:eastAsia="Times New Roman" w:hAnsi="Times New Roman" w:cs="Times New Roman"/>
          <w:i/>
          <w:iCs/>
          <w:color w:val="000000"/>
          <w:sz w:val="28"/>
          <w:szCs w:val="28"/>
          <w:lang w:eastAsia="ru-RU"/>
        </w:rPr>
        <w:t>4. Какую ответственность несет лицо, сообщившее о факте коррупции, если этот факт не будет доказан?</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Ответ: «Конституция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 в том числе о коррупционных правонарушениях, на решения и действия (бездействие) должностных лиц этих и других органов.</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Праву граждан в данном случае корреспондирует обязанность органов публичной власти гарантировать, что заявитель не подвергнется преследованию в связи с высказанными в сообщении жалобами, замечаниями и предложениями.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Для органов власти обращения граждан являются важнейшим источником информации, необходимой для принятия качественных решений, своевременного реагирования на коррупционные проявления.</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В случае</w:t>
      </w:r>
      <w:proofErr w:type="gramStart"/>
      <w:r w:rsidRPr="00824E8A">
        <w:rPr>
          <w:rFonts w:ascii="Times New Roman" w:eastAsia="Times New Roman" w:hAnsi="Times New Roman" w:cs="Times New Roman"/>
          <w:color w:val="000000"/>
          <w:sz w:val="28"/>
          <w:szCs w:val="28"/>
          <w:lang w:eastAsia="ru-RU"/>
        </w:rPr>
        <w:t>,</w:t>
      </w:r>
      <w:proofErr w:type="gramEnd"/>
      <w:r w:rsidRPr="00824E8A">
        <w:rPr>
          <w:rFonts w:ascii="Times New Roman" w:eastAsia="Times New Roman" w:hAnsi="Times New Roman" w:cs="Times New Roman"/>
          <w:color w:val="000000"/>
          <w:sz w:val="28"/>
          <w:szCs w:val="28"/>
          <w:lang w:eastAsia="ru-RU"/>
        </w:rPr>
        <w:t xml:space="preserve"> если гражданин указал в сообщении заведомо ложные сведения, расходы, понесенные в связи с рассмотрением сообщения государственные и другие органы, а также должностные лица, могут взыскать с заявителя по решению суда.</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Кроме того, за заведомо ложный донос о совершенном преступлении и клевете предусмотрена уголовная ответственность</w:t>
      </w:r>
      <w:proofErr w:type="gramStart"/>
      <w:r w:rsidRPr="00824E8A">
        <w:rPr>
          <w:rFonts w:ascii="Times New Roman" w:eastAsia="Times New Roman" w:hAnsi="Times New Roman" w:cs="Times New Roman"/>
          <w:color w:val="000000"/>
          <w:sz w:val="28"/>
          <w:szCs w:val="28"/>
          <w:lang w:eastAsia="ru-RU"/>
        </w:rPr>
        <w:t>.»</w:t>
      </w:r>
      <w:bookmarkStart w:id="8" w:name="chto5"/>
      <w:bookmarkEnd w:id="8"/>
      <w:proofErr w:type="gramEnd"/>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r w:rsidRPr="00824E8A">
        <w:rPr>
          <w:rFonts w:ascii="Times New Roman" w:eastAsia="Times New Roman" w:hAnsi="Times New Roman" w:cs="Times New Roman"/>
          <w:i/>
          <w:iCs/>
          <w:color w:val="000000"/>
          <w:sz w:val="28"/>
          <w:szCs w:val="28"/>
          <w:lang w:eastAsia="ru-RU"/>
        </w:rPr>
        <w:t>5. Какова ответственность за коррупционные правонарушения?</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Ответ: "Как социальное явление коррупция достаточно многолика и многогранна. Коррупция проявляется в совершении: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 дисциплинарных правонарушений, т.е. </w:t>
      </w:r>
      <w:proofErr w:type="gramStart"/>
      <w:r w:rsidRPr="00824E8A">
        <w:rPr>
          <w:rFonts w:ascii="Times New Roman" w:eastAsia="Times New Roman" w:hAnsi="Times New Roman" w:cs="Times New Roman"/>
          <w:color w:val="000000"/>
          <w:sz w:val="28"/>
          <w:szCs w:val="28"/>
          <w:lang w:eastAsia="ru-RU"/>
        </w:rPr>
        <w:t>использовании</w:t>
      </w:r>
      <w:proofErr w:type="gramEnd"/>
      <w:r w:rsidRPr="00824E8A">
        <w:rPr>
          <w:rFonts w:ascii="Times New Roman" w:eastAsia="Times New Roman" w:hAnsi="Times New Roman" w:cs="Times New Roman"/>
          <w:color w:val="000000"/>
          <w:sz w:val="28"/>
          <w:szCs w:val="28"/>
          <w:lang w:eastAsia="ru-RU"/>
        </w:rPr>
        <w:t xml:space="preserve"> своего статуса для получения некоторых преимуществ, за которое предусмотрено дисциплинарное взыскание;</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запрещенных гражданско-правовых сделок (например, принятие в дар или дарение подарков, оказание услуг госслужащему третьими лицами).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lastRenderedPageBreak/>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roofErr w:type="gramStart"/>
      <w:r w:rsidRPr="00824E8A">
        <w:rPr>
          <w:rFonts w:ascii="Times New Roman" w:eastAsia="Times New Roman" w:hAnsi="Times New Roman" w:cs="Times New Roman"/>
          <w:color w:val="000000"/>
          <w:sz w:val="28"/>
          <w:szCs w:val="28"/>
          <w:lang w:eastAsia="ru-RU"/>
        </w:rPr>
        <w:t>.»</w:t>
      </w:r>
      <w:bookmarkStart w:id="9" w:name="chto6"/>
      <w:bookmarkEnd w:id="9"/>
      <w:proofErr w:type="gramEnd"/>
    </w:p>
    <w:p w:rsidR="00824E8A" w:rsidRPr="00824E8A" w:rsidRDefault="00824E8A" w:rsidP="00824E8A">
      <w:pPr>
        <w:shd w:val="clear" w:color="auto" w:fill="FFFFFF"/>
        <w:spacing w:after="0" w:line="240" w:lineRule="auto"/>
        <w:ind w:left="75" w:right="75"/>
        <w:jc w:val="both"/>
        <w:textAlignment w:val="baseline"/>
        <w:rPr>
          <w:rFonts w:ascii="Times New Roman" w:eastAsia="Times New Roman" w:hAnsi="Times New Roman" w:cs="Times New Roman"/>
          <w:i/>
          <w:iCs/>
          <w:color w:val="000000"/>
          <w:sz w:val="28"/>
          <w:szCs w:val="28"/>
          <w:lang w:eastAsia="ru-RU"/>
        </w:rPr>
      </w:pPr>
      <w:r w:rsidRPr="00824E8A">
        <w:rPr>
          <w:rFonts w:ascii="Times New Roman" w:eastAsia="Times New Roman" w:hAnsi="Times New Roman" w:cs="Times New Roman"/>
          <w:i/>
          <w:iCs/>
          <w:color w:val="000000"/>
          <w:sz w:val="28"/>
          <w:szCs w:val="28"/>
          <w:lang w:eastAsia="ru-RU"/>
        </w:rPr>
        <w:t>6. Каков порядок обращения граждан по фактам коррупции?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 xml:space="preserve">Ответ: </w:t>
      </w:r>
      <w:proofErr w:type="gramStart"/>
      <w:r w:rsidRPr="00824E8A">
        <w:rPr>
          <w:rFonts w:ascii="Times New Roman" w:eastAsia="Times New Roman" w:hAnsi="Times New Roman" w:cs="Times New Roman"/>
          <w:color w:val="000000"/>
          <w:sz w:val="28"/>
          <w:szCs w:val="28"/>
          <w:lang w:eastAsia="ru-RU"/>
        </w:rPr>
        <w:t>"Важными мерами по профилактике коррупции являются формирование в обществе нетерпимости к коррупционным проявления, а также неотвратимость ответственности за совершение подобного рода правонарушений.</w:t>
      </w:r>
      <w:proofErr w:type="gramEnd"/>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В законодательстве о противодействии коррупции закреплена обязанность, согласно которой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Уведомление о фактах обращения в целях склонения к совершению коррупционных правонарушений, является должностной (служебной) обязанностью государственного или муниципального служащего, а невыполнение этого требования законодательства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824E8A">
        <w:rPr>
          <w:rFonts w:ascii="Times New Roman" w:eastAsia="Times New Roman" w:hAnsi="Times New Roman" w:cs="Times New Roman"/>
          <w:color w:val="000000"/>
          <w:sz w:val="28"/>
          <w:szCs w:val="28"/>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proofErr w:type="spellStart"/>
      <w:r w:rsidRPr="00824E8A">
        <w:rPr>
          <w:rFonts w:ascii="Times New Roman" w:eastAsia="Times New Roman" w:hAnsi="Times New Roman" w:cs="Times New Roman"/>
          <w:color w:val="000000"/>
          <w:sz w:val="28"/>
          <w:szCs w:val="28"/>
          <w:lang w:eastAsia="ru-RU"/>
        </w:rPr>
        <w:t>государственнщми</w:t>
      </w:r>
      <w:proofErr w:type="spellEnd"/>
      <w:r w:rsidRPr="00824E8A">
        <w:rPr>
          <w:rFonts w:ascii="Times New Roman" w:eastAsia="Times New Roman" w:hAnsi="Times New Roman" w:cs="Times New Roman"/>
          <w:color w:val="000000"/>
          <w:sz w:val="28"/>
          <w:szCs w:val="28"/>
          <w:lang w:eastAsia="ru-RU"/>
        </w:rPr>
        <w:t xml:space="preserve">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w:t>
      </w:r>
      <w:proofErr w:type="gramEnd"/>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ведомственными нормативными правовыми актами.</w:t>
      </w:r>
    </w:p>
    <w:p w:rsidR="00824E8A" w:rsidRPr="00824E8A" w:rsidRDefault="00824E8A" w:rsidP="00824E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4E8A">
        <w:rPr>
          <w:rFonts w:ascii="Times New Roman" w:eastAsia="Times New Roman" w:hAnsi="Times New Roman" w:cs="Times New Roman"/>
          <w:color w:val="000000"/>
          <w:sz w:val="28"/>
          <w:szCs w:val="28"/>
          <w:lang w:eastAsia="ru-RU"/>
        </w:rPr>
        <w:t>Кроме того, о фактах коррупции граждане могут сообщить в государственные и муниципальные органы в порядке, установленном Федеральным законом "О порядке рассмотрения обращений граждан Российской Федерации", а в правоохранительные органы в соответствии с требованиями Уголовно-процессуального кодекса Российской Федерации.</w:t>
      </w:r>
    </w:p>
    <w:p w:rsidR="00404E7C" w:rsidRDefault="00404E7C">
      <w:pPr>
        <w:rPr>
          <w:rFonts w:ascii="Times New Roman" w:hAnsi="Times New Roman" w:cs="Times New Roman"/>
          <w:sz w:val="28"/>
          <w:szCs w:val="28"/>
        </w:rPr>
      </w:pPr>
    </w:p>
    <w:p w:rsidR="00824E8A" w:rsidRDefault="00824E8A">
      <w:pPr>
        <w:rPr>
          <w:rFonts w:ascii="Times New Roman" w:hAnsi="Times New Roman" w:cs="Times New Roman"/>
          <w:sz w:val="28"/>
          <w:szCs w:val="28"/>
        </w:rPr>
      </w:pPr>
    </w:p>
    <w:p w:rsidR="00824E8A" w:rsidRDefault="00824E8A">
      <w:pPr>
        <w:rPr>
          <w:rFonts w:ascii="Times New Roman" w:hAnsi="Times New Roman" w:cs="Times New Roman"/>
          <w:sz w:val="28"/>
          <w:szCs w:val="28"/>
        </w:rPr>
      </w:pPr>
    </w:p>
    <w:p w:rsidR="00824E8A" w:rsidRDefault="00824E8A">
      <w:pPr>
        <w:rPr>
          <w:rFonts w:ascii="Times New Roman" w:hAnsi="Times New Roman" w:cs="Times New Roman"/>
          <w:sz w:val="28"/>
          <w:szCs w:val="28"/>
        </w:rPr>
      </w:pPr>
    </w:p>
    <w:p w:rsidR="00824E8A" w:rsidRDefault="00824E8A">
      <w:pPr>
        <w:rPr>
          <w:rFonts w:ascii="Times New Roman" w:hAnsi="Times New Roman" w:cs="Times New Roman"/>
          <w:sz w:val="28"/>
          <w:szCs w:val="28"/>
        </w:rPr>
      </w:pPr>
    </w:p>
    <w:p w:rsidR="00824E8A" w:rsidRDefault="00824E8A" w:rsidP="00824E8A">
      <w:pPr>
        <w:jc w:val="center"/>
        <w:rPr>
          <w:rFonts w:ascii="Times New Roman" w:hAnsi="Times New Roman" w:cs="Times New Roman"/>
          <w:b/>
          <w:sz w:val="28"/>
          <w:szCs w:val="28"/>
        </w:rPr>
      </w:pPr>
      <w:r w:rsidRPr="00824E8A">
        <w:rPr>
          <w:rFonts w:ascii="Times New Roman" w:hAnsi="Times New Roman" w:cs="Times New Roman"/>
          <w:b/>
          <w:sz w:val="28"/>
          <w:szCs w:val="28"/>
        </w:rPr>
        <w:lastRenderedPageBreak/>
        <w:t>Семинар 4 марта 2019года</w:t>
      </w:r>
    </w:p>
    <w:p w:rsidR="00824E8A" w:rsidRPr="00824E8A" w:rsidRDefault="00824E8A" w:rsidP="00824E8A">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824E8A">
        <w:rPr>
          <w:rFonts w:ascii="Arial" w:eastAsia="Times New Roman" w:hAnsi="Arial" w:cs="Arial"/>
          <w:b/>
          <w:bCs/>
          <w:color w:val="333333"/>
          <w:kern w:val="36"/>
          <w:sz w:val="24"/>
          <w:lang w:eastAsia="ru-RU"/>
        </w:rPr>
        <w:t>Запреты, связанные с муниципальной службой</w:t>
      </w:r>
    </w:p>
    <w:p w:rsidR="00824E8A" w:rsidRPr="00824E8A" w:rsidRDefault="00824E8A" w:rsidP="00824E8A">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824E8A">
        <w:rPr>
          <w:rFonts w:ascii="Arial" w:eastAsia="Times New Roman" w:hAnsi="Arial" w:cs="Arial"/>
          <w:b/>
          <w:bCs/>
          <w:color w:val="333333"/>
          <w:kern w:val="36"/>
          <w:sz w:val="24"/>
          <w:lang w:eastAsia="ru-RU"/>
        </w:rPr>
        <w:t> </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105"/>
      <w:bookmarkEnd w:id="10"/>
      <w:r w:rsidRPr="00824E8A">
        <w:rPr>
          <w:rFonts w:ascii="Arial" w:eastAsia="Times New Roman" w:hAnsi="Arial" w:cs="Arial"/>
          <w:color w:val="333333"/>
          <w:sz w:val="24"/>
          <w:szCs w:val="24"/>
          <w:lang w:eastAsia="ru-RU"/>
        </w:rPr>
        <w:t>1. В связи с прохождением муниципальной службы муниципальному служащему запрещается:</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296"/>
      <w:bookmarkEnd w:id="11"/>
      <w:r w:rsidRPr="00824E8A">
        <w:rPr>
          <w:rFonts w:ascii="Arial" w:eastAsia="Times New Roman" w:hAnsi="Arial" w:cs="Arial"/>
          <w:color w:val="333333"/>
          <w:sz w:val="24"/>
          <w:szCs w:val="24"/>
          <w:lang w:eastAsia="ru-RU"/>
        </w:rPr>
        <w:t>1) утратил силу с 1 января 2015 года. - Федеральный </w:t>
      </w:r>
      <w:hyperlink r:id="rId12" w:anchor="dst100038" w:history="1">
        <w:r w:rsidRPr="00824E8A">
          <w:rPr>
            <w:rFonts w:ascii="Arial" w:eastAsia="Times New Roman" w:hAnsi="Arial" w:cs="Arial"/>
            <w:color w:val="666699"/>
            <w:sz w:val="24"/>
            <w:szCs w:val="24"/>
            <w:lang w:eastAsia="ru-RU"/>
          </w:rPr>
          <w:t>закон</w:t>
        </w:r>
      </w:hyperlink>
      <w:r w:rsidRPr="00824E8A">
        <w:rPr>
          <w:rFonts w:ascii="Arial" w:eastAsia="Times New Roman" w:hAnsi="Arial" w:cs="Arial"/>
          <w:color w:val="333333"/>
          <w:sz w:val="24"/>
          <w:szCs w:val="24"/>
          <w:lang w:eastAsia="ru-RU"/>
        </w:rPr>
        <w:t> от 22.12.2014 N 431-ФЗ;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107"/>
      <w:bookmarkEnd w:id="12"/>
      <w:r w:rsidRPr="00824E8A">
        <w:rPr>
          <w:rFonts w:ascii="Arial" w:eastAsia="Times New Roman" w:hAnsi="Arial" w:cs="Arial"/>
          <w:color w:val="333333"/>
          <w:sz w:val="24"/>
          <w:szCs w:val="24"/>
          <w:lang w:eastAsia="ru-RU"/>
        </w:rPr>
        <w:t>2) замещать должность муниципальной службы в случае:</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108"/>
      <w:bookmarkEnd w:id="13"/>
      <w:r w:rsidRPr="00824E8A">
        <w:rPr>
          <w:rFonts w:ascii="Arial" w:eastAsia="Times New Roman" w:hAnsi="Arial" w:cs="Arial"/>
          <w:color w:val="333333"/>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109"/>
      <w:bookmarkEnd w:id="14"/>
      <w:r w:rsidRPr="00824E8A">
        <w:rPr>
          <w:rFonts w:ascii="Arial" w:eastAsia="Times New Roman" w:hAnsi="Arial" w:cs="Arial"/>
          <w:color w:val="333333"/>
          <w:sz w:val="24"/>
          <w:szCs w:val="24"/>
          <w:lang w:eastAsia="ru-RU"/>
        </w:rPr>
        <w:t>б) избрания или назначения на муниципальную должность;</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110"/>
      <w:bookmarkEnd w:id="15"/>
      <w:r w:rsidRPr="00824E8A">
        <w:rPr>
          <w:rFonts w:ascii="Arial" w:eastAsia="Times New Roman" w:hAnsi="Arial" w:cs="Arial"/>
          <w:color w:val="333333"/>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
      <w:bookmarkEnd w:id="16"/>
      <w:proofErr w:type="gramStart"/>
      <w:r w:rsidRPr="00824E8A">
        <w:rPr>
          <w:rFonts w:ascii="Arial" w:eastAsia="Times New Roman" w:hAnsi="Arial" w:cs="Arial"/>
          <w:color w:val="333333"/>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824E8A">
        <w:rPr>
          <w:rFonts w:ascii="Arial" w:eastAsia="Times New Roman" w:hAnsi="Arial" w:cs="Arial"/>
          <w:color w:val="333333"/>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824E8A">
        <w:rPr>
          <w:rFonts w:ascii="Arial" w:eastAsia="Times New Roman" w:hAnsi="Arial" w:cs="Arial"/>
          <w:color w:val="333333"/>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24E8A">
        <w:rPr>
          <w:rFonts w:ascii="Arial" w:eastAsia="Times New Roman" w:hAnsi="Arial" w:cs="Arial"/>
          <w:color w:val="333333"/>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(в ред. Федеральных законов от 03.04.2017 </w:t>
      </w:r>
      <w:hyperlink r:id="rId13" w:anchor="dst100050" w:history="1">
        <w:r w:rsidRPr="00824E8A">
          <w:rPr>
            <w:rFonts w:ascii="Arial" w:eastAsia="Times New Roman" w:hAnsi="Arial" w:cs="Arial"/>
            <w:color w:val="666699"/>
            <w:sz w:val="24"/>
            <w:szCs w:val="24"/>
            <w:lang w:eastAsia="ru-RU"/>
          </w:rPr>
          <w:t>N 64-ФЗ</w:t>
        </w:r>
      </w:hyperlink>
      <w:r w:rsidRPr="00824E8A">
        <w:rPr>
          <w:rFonts w:ascii="Arial" w:eastAsia="Times New Roman" w:hAnsi="Arial" w:cs="Arial"/>
          <w:color w:val="333333"/>
          <w:sz w:val="24"/>
          <w:szCs w:val="24"/>
          <w:lang w:eastAsia="ru-RU"/>
        </w:rPr>
        <w:t>, от 29.07.2017 </w:t>
      </w:r>
      <w:hyperlink r:id="rId14" w:anchor="dst100563" w:history="1">
        <w:r w:rsidRPr="00824E8A">
          <w:rPr>
            <w:rFonts w:ascii="Arial" w:eastAsia="Times New Roman" w:hAnsi="Arial" w:cs="Arial"/>
            <w:color w:val="666699"/>
            <w:sz w:val="24"/>
            <w:szCs w:val="24"/>
            <w:lang w:eastAsia="ru-RU"/>
          </w:rPr>
          <w:t>N 217-ФЗ</w:t>
        </w:r>
      </w:hyperlink>
      <w:r w:rsidRPr="00824E8A">
        <w:rPr>
          <w:rFonts w:ascii="Arial" w:eastAsia="Times New Roman" w:hAnsi="Arial" w:cs="Arial"/>
          <w:color w:val="333333"/>
          <w:sz w:val="24"/>
          <w:szCs w:val="24"/>
          <w:lang w:eastAsia="ru-RU"/>
        </w:rPr>
        <w:t>, от 03.08.2018 </w:t>
      </w:r>
      <w:hyperlink r:id="rId15" w:anchor="dst100055" w:history="1">
        <w:r w:rsidRPr="00824E8A">
          <w:rPr>
            <w:rFonts w:ascii="Arial" w:eastAsia="Times New Roman" w:hAnsi="Arial" w:cs="Arial"/>
            <w:color w:val="666699"/>
            <w:sz w:val="24"/>
            <w:szCs w:val="24"/>
            <w:lang w:eastAsia="ru-RU"/>
          </w:rPr>
          <w:t>N 307-ФЗ</w:t>
        </w:r>
      </w:hyperlink>
      <w:r w:rsidRPr="00824E8A">
        <w:rPr>
          <w:rFonts w:ascii="Arial" w:eastAsia="Times New Roman" w:hAnsi="Arial" w:cs="Arial"/>
          <w:color w:val="333333"/>
          <w:sz w:val="24"/>
          <w:szCs w:val="24"/>
          <w:lang w:eastAsia="ru-RU"/>
        </w:rPr>
        <w:t>, от 30.10.2018 </w:t>
      </w:r>
      <w:hyperlink r:id="rId16" w:anchor="dst100016" w:history="1">
        <w:r w:rsidRPr="00824E8A">
          <w:rPr>
            <w:rFonts w:ascii="Arial" w:eastAsia="Times New Roman" w:hAnsi="Arial" w:cs="Arial"/>
            <w:color w:val="666699"/>
            <w:sz w:val="24"/>
            <w:szCs w:val="24"/>
            <w:lang w:eastAsia="ru-RU"/>
          </w:rPr>
          <w:t>N 382-ФЗ</w:t>
        </w:r>
      </w:hyperlink>
      <w:r w:rsidRPr="00824E8A">
        <w:rPr>
          <w:rFonts w:ascii="Arial" w:eastAsia="Times New Roman" w:hAnsi="Arial" w:cs="Arial"/>
          <w:color w:val="333333"/>
          <w:sz w:val="24"/>
          <w:szCs w:val="24"/>
          <w:lang w:eastAsia="ru-RU"/>
        </w:rPr>
        <w:t>)</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112"/>
      <w:bookmarkEnd w:id="17"/>
      <w:r w:rsidRPr="00824E8A">
        <w:rPr>
          <w:rFonts w:ascii="Arial" w:eastAsia="Times New Roman" w:hAnsi="Arial" w:cs="Arial"/>
          <w:color w:val="333333"/>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anchor="dst100288" w:history="1">
        <w:r w:rsidRPr="00824E8A">
          <w:rPr>
            <w:rFonts w:ascii="Arial" w:eastAsia="Times New Roman" w:hAnsi="Arial" w:cs="Arial"/>
            <w:color w:val="666699"/>
            <w:sz w:val="24"/>
            <w:szCs w:val="24"/>
            <w:lang w:eastAsia="ru-RU"/>
          </w:rPr>
          <w:t>законами</w:t>
        </w:r>
      </w:hyperlink>
      <w:r w:rsidRPr="00824E8A">
        <w:rPr>
          <w:rFonts w:ascii="Arial" w:eastAsia="Times New Roman" w:hAnsi="Arial" w:cs="Arial"/>
          <w:color w:val="333333"/>
          <w:sz w:val="24"/>
          <w:szCs w:val="24"/>
          <w:lang w:eastAsia="ru-RU"/>
        </w:rPr>
        <w:t>;</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87"/>
      <w:bookmarkEnd w:id="18"/>
      <w:r w:rsidRPr="00824E8A">
        <w:rPr>
          <w:rFonts w:ascii="Arial" w:eastAsia="Times New Roman" w:hAnsi="Arial" w:cs="Arial"/>
          <w:color w:val="333333"/>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824E8A">
        <w:rPr>
          <w:rFonts w:ascii="Arial" w:eastAsia="Times New Roman" w:hAnsi="Arial" w:cs="Arial"/>
          <w:color w:val="333333"/>
          <w:sz w:val="24"/>
          <w:szCs w:val="24"/>
          <w:lang w:eastAsia="ru-RU"/>
        </w:rPr>
        <w:lastRenderedPageBreak/>
        <w:t>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anchor="dst102904" w:history="1">
        <w:r w:rsidRPr="00824E8A">
          <w:rPr>
            <w:rFonts w:ascii="Arial" w:eastAsia="Times New Roman" w:hAnsi="Arial" w:cs="Arial"/>
            <w:color w:val="666699"/>
            <w:sz w:val="24"/>
            <w:szCs w:val="24"/>
            <w:lang w:eastAsia="ru-RU"/>
          </w:rPr>
          <w:t>кодексом</w:t>
        </w:r>
      </w:hyperlink>
      <w:r w:rsidRPr="00824E8A">
        <w:rPr>
          <w:rFonts w:ascii="Arial" w:eastAsia="Times New Roman" w:hAnsi="Arial" w:cs="Arial"/>
          <w:color w:val="333333"/>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anchor="dst100052" w:history="1">
        <w:r w:rsidRPr="00824E8A">
          <w:rPr>
            <w:rFonts w:ascii="Arial" w:eastAsia="Times New Roman" w:hAnsi="Arial" w:cs="Arial"/>
            <w:color w:val="666699"/>
            <w:sz w:val="24"/>
            <w:szCs w:val="24"/>
            <w:lang w:eastAsia="ru-RU"/>
          </w:rPr>
          <w:t>порядке</w:t>
        </w:r>
      </w:hyperlink>
      <w:r w:rsidRPr="00824E8A">
        <w:rPr>
          <w:rFonts w:ascii="Arial" w:eastAsia="Times New Roman" w:hAnsi="Arial" w:cs="Arial"/>
          <w:color w:val="333333"/>
          <w:sz w:val="24"/>
          <w:szCs w:val="24"/>
          <w:lang w:eastAsia="ru-RU"/>
        </w:rPr>
        <w:t>, устанавливаемом нормативными правовыми актами Российской Федерации;</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(в ред. Федерального </w:t>
      </w:r>
      <w:hyperlink r:id="rId20" w:anchor="dst100008" w:history="1">
        <w:r w:rsidRPr="00824E8A">
          <w:rPr>
            <w:rFonts w:ascii="Arial" w:eastAsia="Times New Roman" w:hAnsi="Arial" w:cs="Arial"/>
            <w:color w:val="666699"/>
            <w:sz w:val="24"/>
            <w:szCs w:val="24"/>
            <w:lang w:eastAsia="ru-RU"/>
          </w:rPr>
          <w:t>закона</w:t>
        </w:r>
      </w:hyperlink>
      <w:r w:rsidRPr="00824E8A">
        <w:rPr>
          <w:rFonts w:ascii="Arial" w:eastAsia="Times New Roman" w:hAnsi="Arial" w:cs="Arial"/>
          <w:color w:val="333333"/>
          <w:sz w:val="24"/>
          <w:szCs w:val="24"/>
          <w:lang w:eastAsia="ru-RU"/>
        </w:rPr>
        <w:t> от 15.02.2016 N 21-ФЗ)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114"/>
      <w:bookmarkEnd w:id="19"/>
      <w:proofErr w:type="gramStart"/>
      <w:r w:rsidRPr="00824E8A">
        <w:rPr>
          <w:rFonts w:ascii="Arial" w:eastAsia="Times New Roman" w:hAnsi="Arial" w:cs="Arial"/>
          <w:color w:val="333333"/>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115"/>
      <w:bookmarkEnd w:id="20"/>
      <w:r w:rsidRPr="00824E8A">
        <w:rPr>
          <w:rFonts w:ascii="Arial" w:eastAsia="Times New Roman" w:hAnsi="Arial" w:cs="Arial"/>
          <w:color w:val="333333"/>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116"/>
      <w:bookmarkEnd w:id="21"/>
      <w:r w:rsidRPr="00824E8A">
        <w:rPr>
          <w:rFonts w:ascii="Arial" w:eastAsia="Times New Roman" w:hAnsi="Arial" w:cs="Arial"/>
          <w:color w:val="333333"/>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21" w:anchor="dst100011" w:history="1">
        <w:r w:rsidRPr="00824E8A">
          <w:rPr>
            <w:rFonts w:ascii="Arial" w:eastAsia="Times New Roman" w:hAnsi="Arial" w:cs="Arial"/>
            <w:color w:val="666699"/>
            <w:sz w:val="24"/>
            <w:szCs w:val="24"/>
            <w:lang w:eastAsia="ru-RU"/>
          </w:rPr>
          <w:t>сведениям</w:t>
        </w:r>
      </w:hyperlink>
      <w:r w:rsidRPr="00824E8A">
        <w:rPr>
          <w:rFonts w:ascii="Arial" w:eastAsia="Times New Roman" w:hAnsi="Arial" w:cs="Arial"/>
          <w:color w:val="333333"/>
          <w:sz w:val="24"/>
          <w:szCs w:val="24"/>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117"/>
      <w:bookmarkEnd w:id="22"/>
      <w:r w:rsidRPr="00824E8A">
        <w:rPr>
          <w:rFonts w:ascii="Arial" w:eastAsia="Times New Roman" w:hAnsi="Arial" w:cs="Arial"/>
          <w:color w:val="333333"/>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9"/>
      <w:bookmarkEnd w:id="23"/>
      <w:r w:rsidRPr="00824E8A">
        <w:rPr>
          <w:rFonts w:ascii="Arial" w:eastAsia="Times New Roman" w:hAnsi="Arial" w:cs="Arial"/>
          <w:color w:val="333333"/>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(в ред. Федерального </w:t>
      </w:r>
      <w:hyperlink r:id="rId22" w:anchor="dst100008" w:history="1">
        <w:r w:rsidRPr="00824E8A">
          <w:rPr>
            <w:rFonts w:ascii="Arial" w:eastAsia="Times New Roman" w:hAnsi="Arial" w:cs="Arial"/>
            <w:color w:val="666699"/>
            <w:sz w:val="24"/>
            <w:szCs w:val="24"/>
            <w:lang w:eastAsia="ru-RU"/>
          </w:rPr>
          <w:t>закона</w:t>
        </w:r>
      </w:hyperlink>
      <w:r w:rsidRPr="00824E8A">
        <w:rPr>
          <w:rFonts w:ascii="Arial" w:eastAsia="Times New Roman" w:hAnsi="Arial" w:cs="Arial"/>
          <w:color w:val="333333"/>
          <w:sz w:val="24"/>
          <w:szCs w:val="24"/>
          <w:lang w:eastAsia="ru-RU"/>
        </w:rPr>
        <w:t> от 03.05.2011 N 92-ФЗ)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119"/>
      <w:bookmarkEnd w:id="24"/>
      <w:r w:rsidRPr="00824E8A">
        <w:rPr>
          <w:rFonts w:ascii="Arial" w:eastAsia="Times New Roman" w:hAnsi="Arial" w:cs="Arial"/>
          <w:color w:val="333333"/>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120"/>
      <w:bookmarkEnd w:id="25"/>
      <w:r w:rsidRPr="00824E8A">
        <w:rPr>
          <w:rFonts w:ascii="Arial" w:eastAsia="Times New Roman" w:hAnsi="Arial" w:cs="Arial"/>
          <w:color w:val="333333"/>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121"/>
      <w:bookmarkEnd w:id="26"/>
      <w:r w:rsidRPr="00824E8A">
        <w:rPr>
          <w:rFonts w:ascii="Arial" w:eastAsia="Times New Roman" w:hAnsi="Arial" w:cs="Arial"/>
          <w:color w:val="333333"/>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122"/>
      <w:bookmarkEnd w:id="27"/>
      <w:r w:rsidRPr="00824E8A">
        <w:rPr>
          <w:rFonts w:ascii="Arial" w:eastAsia="Times New Roman" w:hAnsi="Arial" w:cs="Arial"/>
          <w:color w:val="333333"/>
          <w:sz w:val="24"/>
          <w:szCs w:val="24"/>
          <w:lang w:eastAsia="ru-RU"/>
        </w:rPr>
        <w:t>14) прекращать исполнение должностных обязанностей в целях урегулирования трудового спора;</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123"/>
      <w:bookmarkEnd w:id="28"/>
      <w:r w:rsidRPr="00824E8A">
        <w:rPr>
          <w:rFonts w:ascii="Arial" w:eastAsia="Times New Roman" w:hAnsi="Arial" w:cs="Arial"/>
          <w:color w:val="333333"/>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124"/>
      <w:bookmarkEnd w:id="29"/>
      <w:r w:rsidRPr="00824E8A">
        <w:rPr>
          <w:rFonts w:ascii="Arial" w:eastAsia="Times New Roman" w:hAnsi="Arial" w:cs="Arial"/>
          <w:color w:val="333333"/>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125"/>
      <w:bookmarkEnd w:id="30"/>
      <w:r w:rsidRPr="00824E8A">
        <w:rPr>
          <w:rFonts w:ascii="Arial" w:eastAsia="Times New Roman" w:hAnsi="Arial" w:cs="Arial"/>
          <w:color w:val="333333"/>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6"/>
      <w:bookmarkEnd w:id="31"/>
      <w:r w:rsidRPr="00824E8A">
        <w:rPr>
          <w:rFonts w:ascii="Arial" w:eastAsia="Times New Roman" w:hAnsi="Arial" w:cs="Arial"/>
          <w:color w:val="333333"/>
          <w:sz w:val="24"/>
          <w:szCs w:val="24"/>
          <w:lang w:eastAsia="ru-RU"/>
        </w:rPr>
        <w:t>2.1. Утратил силу. - Федеральный </w:t>
      </w:r>
      <w:hyperlink r:id="rId23" w:anchor="dst100363" w:history="1">
        <w:r w:rsidRPr="00824E8A">
          <w:rPr>
            <w:rFonts w:ascii="Arial" w:eastAsia="Times New Roman" w:hAnsi="Arial" w:cs="Arial"/>
            <w:color w:val="666699"/>
            <w:sz w:val="24"/>
            <w:szCs w:val="24"/>
            <w:lang w:eastAsia="ru-RU"/>
          </w:rPr>
          <w:t>закон</w:t>
        </w:r>
      </w:hyperlink>
      <w:r w:rsidRPr="00824E8A">
        <w:rPr>
          <w:rFonts w:ascii="Arial" w:eastAsia="Times New Roman" w:hAnsi="Arial" w:cs="Arial"/>
          <w:color w:val="333333"/>
          <w:sz w:val="24"/>
          <w:szCs w:val="24"/>
          <w:lang w:eastAsia="ru-RU"/>
        </w:rPr>
        <w:t> от 21.11.2011 N 329-ФЗ.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126"/>
      <w:bookmarkEnd w:id="32"/>
      <w:r w:rsidRPr="00824E8A">
        <w:rPr>
          <w:rFonts w:ascii="Arial" w:eastAsia="Times New Roman" w:hAnsi="Arial" w:cs="Arial"/>
          <w:color w:val="333333"/>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7"/>
      <w:bookmarkEnd w:id="33"/>
      <w:r w:rsidRPr="00824E8A">
        <w:rPr>
          <w:rFonts w:ascii="Arial" w:eastAsia="Times New Roman" w:hAnsi="Arial" w:cs="Arial"/>
          <w:color w:val="333333"/>
          <w:sz w:val="24"/>
          <w:szCs w:val="24"/>
          <w:lang w:eastAsia="ru-RU"/>
        </w:rPr>
        <w:t xml:space="preserve">4. </w:t>
      </w:r>
      <w:proofErr w:type="gramStart"/>
      <w:r w:rsidRPr="00824E8A">
        <w:rPr>
          <w:rFonts w:ascii="Arial" w:eastAsia="Times New Roman" w:hAnsi="Arial" w:cs="Arial"/>
          <w:color w:val="333333"/>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24E8A">
        <w:rPr>
          <w:rFonts w:ascii="Arial" w:eastAsia="Times New Roman" w:hAnsi="Arial" w:cs="Arial"/>
          <w:color w:val="333333"/>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anchor="dst30" w:history="1">
        <w:r w:rsidRPr="00824E8A">
          <w:rPr>
            <w:rFonts w:ascii="Arial" w:eastAsia="Times New Roman" w:hAnsi="Arial" w:cs="Arial"/>
            <w:color w:val="666699"/>
            <w:sz w:val="24"/>
            <w:szCs w:val="24"/>
            <w:lang w:eastAsia="ru-RU"/>
          </w:rPr>
          <w:t>порядке</w:t>
        </w:r>
      </w:hyperlink>
      <w:r w:rsidRPr="00824E8A">
        <w:rPr>
          <w:rFonts w:ascii="Arial" w:eastAsia="Times New Roman" w:hAnsi="Arial" w:cs="Arial"/>
          <w:color w:val="333333"/>
          <w:sz w:val="24"/>
          <w:szCs w:val="24"/>
          <w:lang w:eastAsia="ru-RU"/>
        </w:rPr>
        <w:t>, устанавливаемом нормативными правовыми актами Российской Федерации.</w:t>
      </w: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02031" w:rsidRDefault="00802031" w:rsidP="00824E8A">
      <w:pPr>
        <w:jc w:val="center"/>
        <w:rPr>
          <w:rFonts w:ascii="Times New Roman" w:hAnsi="Times New Roman" w:cs="Times New Roman"/>
          <w:b/>
          <w:sz w:val="28"/>
          <w:szCs w:val="28"/>
        </w:rPr>
      </w:pPr>
    </w:p>
    <w:p w:rsidR="00824E8A" w:rsidRDefault="00824E8A" w:rsidP="00824E8A">
      <w:pPr>
        <w:jc w:val="center"/>
        <w:rPr>
          <w:rFonts w:ascii="Times New Roman" w:hAnsi="Times New Roman" w:cs="Times New Roman"/>
          <w:b/>
          <w:sz w:val="28"/>
          <w:szCs w:val="28"/>
        </w:rPr>
      </w:pPr>
      <w:r>
        <w:rPr>
          <w:rFonts w:ascii="Times New Roman" w:hAnsi="Times New Roman" w:cs="Times New Roman"/>
          <w:b/>
          <w:sz w:val="28"/>
          <w:szCs w:val="28"/>
        </w:rPr>
        <w:lastRenderedPageBreak/>
        <w:t>Семинар 6 мая 2019 года</w:t>
      </w:r>
    </w:p>
    <w:p w:rsidR="00824E8A" w:rsidRPr="00824E8A" w:rsidRDefault="00824E8A" w:rsidP="00824E8A">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824E8A">
        <w:rPr>
          <w:rFonts w:ascii="Arial" w:eastAsia="Times New Roman" w:hAnsi="Arial" w:cs="Arial"/>
          <w:b/>
          <w:bCs/>
          <w:color w:val="333333"/>
          <w:kern w:val="36"/>
          <w:sz w:val="24"/>
          <w:lang w:eastAsia="ru-RU"/>
        </w:rPr>
        <w:t>Ограничения, связанные с муниципальной службой</w:t>
      </w:r>
    </w:p>
    <w:p w:rsidR="00824E8A" w:rsidRPr="00824E8A" w:rsidRDefault="00824E8A" w:rsidP="00824E8A">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824E8A">
        <w:rPr>
          <w:rFonts w:ascii="Arial" w:eastAsia="Times New Roman" w:hAnsi="Arial" w:cs="Arial"/>
          <w:b/>
          <w:bCs/>
          <w:color w:val="333333"/>
          <w:kern w:val="36"/>
          <w:sz w:val="24"/>
          <w:lang w:eastAsia="ru-RU"/>
        </w:rPr>
        <w:t> </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00093"/>
      <w:bookmarkEnd w:id="34"/>
      <w:r w:rsidRPr="00824E8A">
        <w:rPr>
          <w:rFonts w:ascii="Arial" w:eastAsia="Times New Roman" w:hAnsi="Arial" w:cs="Arial"/>
          <w:color w:val="333333"/>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100094"/>
      <w:bookmarkEnd w:id="35"/>
      <w:r w:rsidRPr="00824E8A">
        <w:rPr>
          <w:rFonts w:ascii="Arial" w:eastAsia="Times New Roman" w:hAnsi="Arial" w:cs="Arial"/>
          <w:color w:val="333333"/>
          <w:sz w:val="24"/>
          <w:szCs w:val="24"/>
          <w:lang w:eastAsia="ru-RU"/>
        </w:rPr>
        <w:t>1) признания его недееспособным или ограниченно дееспособным решением суда, вступившим в законную силу;</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100095"/>
      <w:bookmarkEnd w:id="36"/>
      <w:r w:rsidRPr="00824E8A">
        <w:rPr>
          <w:rFonts w:ascii="Arial" w:eastAsia="Times New Roman" w:hAnsi="Arial" w:cs="Arial"/>
          <w:color w:val="333333"/>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100096"/>
      <w:bookmarkEnd w:id="37"/>
      <w:proofErr w:type="gramStart"/>
      <w:r w:rsidRPr="00824E8A">
        <w:rPr>
          <w:rFonts w:ascii="Arial" w:eastAsia="Times New Roman" w:hAnsi="Arial" w:cs="Arial"/>
          <w:color w:val="333333"/>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66"/>
      <w:bookmarkEnd w:id="38"/>
      <w:r w:rsidRPr="00824E8A">
        <w:rPr>
          <w:rFonts w:ascii="Arial" w:eastAsia="Times New Roman" w:hAnsi="Arial" w:cs="Arial"/>
          <w:color w:val="333333"/>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5" w:anchor="dst100012" w:history="1">
        <w:r w:rsidRPr="00824E8A">
          <w:rPr>
            <w:rFonts w:ascii="Arial" w:eastAsia="Times New Roman" w:hAnsi="Arial" w:cs="Arial"/>
            <w:color w:val="666699"/>
            <w:sz w:val="24"/>
            <w:szCs w:val="24"/>
            <w:lang w:eastAsia="ru-RU"/>
          </w:rPr>
          <w:t>Порядок</w:t>
        </w:r>
      </w:hyperlink>
      <w:r w:rsidRPr="00824E8A">
        <w:rPr>
          <w:rFonts w:ascii="Arial" w:eastAsia="Times New Roman" w:hAnsi="Arial" w:cs="Arial"/>
          <w:color w:val="333333"/>
          <w:sz w:val="24"/>
          <w:szCs w:val="24"/>
          <w:lang w:eastAsia="ru-RU"/>
        </w:rPr>
        <w:t> прохождения диспансеризации, </w:t>
      </w:r>
      <w:hyperlink r:id="rId26" w:anchor="dst100264" w:history="1">
        <w:r w:rsidRPr="00824E8A">
          <w:rPr>
            <w:rFonts w:ascii="Arial" w:eastAsia="Times New Roman" w:hAnsi="Arial" w:cs="Arial"/>
            <w:color w:val="666699"/>
            <w:sz w:val="24"/>
            <w:szCs w:val="24"/>
            <w:lang w:eastAsia="ru-RU"/>
          </w:rPr>
          <w:t>перечень</w:t>
        </w:r>
      </w:hyperlink>
      <w:r w:rsidRPr="00824E8A">
        <w:rPr>
          <w:rFonts w:ascii="Arial" w:eastAsia="Times New Roman" w:hAnsi="Arial" w:cs="Arial"/>
          <w:color w:val="333333"/>
          <w:sz w:val="24"/>
          <w:szCs w:val="24"/>
          <w:lang w:eastAsia="ru-RU"/>
        </w:rPr>
        <w:t> таких заболеваний и </w:t>
      </w:r>
      <w:hyperlink r:id="rId27" w:anchor="dst100279" w:history="1">
        <w:r w:rsidRPr="00824E8A">
          <w:rPr>
            <w:rFonts w:ascii="Arial" w:eastAsia="Times New Roman" w:hAnsi="Arial" w:cs="Arial"/>
            <w:color w:val="666699"/>
            <w:sz w:val="24"/>
            <w:szCs w:val="24"/>
            <w:lang w:eastAsia="ru-RU"/>
          </w:rPr>
          <w:t>форма</w:t>
        </w:r>
      </w:hyperlink>
      <w:r w:rsidRPr="00824E8A">
        <w:rPr>
          <w:rFonts w:ascii="Arial" w:eastAsia="Times New Roman" w:hAnsi="Arial" w:cs="Arial"/>
          <w:color w:val="333333"/>
          <w:sz w:val="24"/>
          <w:szCs w:val="24"/>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(в ред. Федеральных законов от 23.07.2008 </w:t>
      </w:r>
      <w:hyperlink r:id="rId28" w:anchor="dst100721" w:history="1">
        <w:r w:rsidRPr="00824E8A">
          <w:rPr>
            <w:rFonts w:ascii="Arial" w:eastAsia="Times New Roman" w:hAnsi="Arial" w:cs="Arial"/>
            <w:color w:val="666699"/>
            <w:sz w:val="24"/>
            <w:szCs w:val="24"/>
            <w:lang w:eastAsia="ru-RU"/>
          </w:rPr>
          <w:t>N 160-ФЗ</w:t>
        </w:r>
      </w:hyperlink>
      <w:r w:rsidRPr="00824E8A">
        <w:rPr>
          <w:rFonts w:ascii="Arial" w:eastAsia="Times New Roman" w:hAnsi="Arial" w:cs="Arial"/>
          <w:color w:val="333333"/>
          <w:sz w:val="24"/>
          <w:szCs w:val="24"/>
          <w:lang w:eastAsia="ru-RU"/>
        </w:rPr>
        <w:t>, от 25.11.2013 </w:t>
      </w:r>
      <w:hyperlink r:id="rId29" w:anchor="dst101058" w:history="1">
        <w:r w:rsidRPr="00824E8A">
          <w:rPr>
            <w:rFonts w:ascii="Arial" w:eastAsia="Times New Roman" w:hAnsi="Arial" w:cs="Arial"/>
            <w:color w:val="666699"/>
            <w:sz w:val="24"/>
            <w:szCs w:val="24"/>
            <w:lang w:eastAsia="ru-RU"/>
          </w:rPr>
          <w:t>N 317-ФЗ</w:t>
        </w:r>
      </w:hyperlink>
      <w:r w:rsidRPr="00824E8A">
        <w:rPr>
          <w:rFonts w:ascii="Arial" w:eastAsia="Times New Roman" w:hAnsi="Arial" w:cs="Arial"/>
          <w:color w:val="333333"/>
          <w:sz w:val="24"/>
          <w:szCs w:val="24"/>
          <w:lang w:eastAsia="ru-RU"/>
        </w:rPr>
        <w:t>)</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4"/>
      <w:bookmarkEnd w:id="39"/>
      <w:proofErr w:type="gramStart"/>
      <w:r w:rsidRPr="00824E8A">
        <w:rPr>
          <w:rFonts w:ascii="Arial" w:eastAsia="Times New Roman" w:hAnsi="Arial" w:cs="Arial"/>
          <w:color w:val="333333"/>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24E8A">
        <w:rPr>
          <w:rFonts w:ascii="Arial" w:eastAsia="Times New Roman" w:hAnsi="Arial" w:cs="Arial"/>
          <w:color w:val="333333"/>
          <w:sz w:val="24"/>
          <w:szCs w:val="24"/>
          <w:lang w:eastAsia="ru-RU"/>
        </w:rPr>
        <w:t xml:space="preserve"> другому;</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(в ред. Федеральных законов от 21.10.2011 </w:t>
      </w:r>
      <w:hyperlink r:id="rId30" w:anchor="dst100009" w:history="1">
        <w:r w:rsidRPr="00824E8A">
          <w:rPr>
            <w:rFonts w:ascii="Arial" w:eastAsia="Times New Roman" w:hAnsi="Arial" w:cs="Arial"/>
            <w:color w:val="666699"/>
            <w:sz w:val="24"/>
            <w:szCs w:val="24"/>
            <w:lang w:eastAsia="ru-RU"/>
          </w:rPr>
          <w:t>N 288-ФЗ</w:t>
        </w:r>
      </w:hyperlink>
      <w:r w:rsidRPr="00824E8A">
        <w:rPr>
          <w:rFonts w:ascii="Arial" w:eastAsia="Times New Roman" w:hAnsi="Arial" w:cs="Arial"/>
          <w:color w:val="333333"/>
          <w:sz w:val="24"/>
          <w:szCs w:val="24"/>
          <w:lang w:eastAsia="ru-RU"/>
        </w:rPr>
        <w:t>, от 21.11.2011 </w:t>
      </w:r>
      <w:hyperlink r:id="rId31" w:anchor="dst100359" w:history="1">
        <w:r w:rsidRPr="00824E8A">
          <w:rPr>
            <w:rFonts w:ascii="Arial" w:eastAsia="Times New Roman" w:hAnsi="Arial" w:cs="Arial"/>
            <w:color w:val="666699"/>
            <w:sz w:val="24"/>
            <w:szCs w:val="24"/>
            <w:lang w:eastAsia="ru-RU"/>
          </w:rPr>
          <w:t>N 329-ФЗ</w:t>
        </w:r>
      </w:hyperlink>
      <w:r w:rsidRPr="00824E8A">
        <w:rPr>
          <w:rFonts w:ascii="Arial" w:eastAsia="Times New Roman" w:hAnsi="Arial" w:cs="Arial"/>
          <w:color w:val="333333"/>
          <w:sz w:val="24"/>
          <w:szCs w:val="24"/>
          <w:lang w:eastAsia="ru-RU"/>
        </w:rPr>
        <w:t>)</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00099"/>
      <w:bookmarkEnd w:id="40"/>
      <w:proofErr w:type="gramStart"/>
      <w:r w:rsidRPr="00824E8A">
        <w:rPr>
          <w:rFonts w:ascii="Arial" w:eastAsia="Times New Roman" w:hAnsi="Arial" w:cs="Arial"/>
          <w:color w:val="333333"/>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24E8A">
        <w:rPr>
          <w:rFonts w:ascii="Arial" w:eastAsia="Times New Roman" w:hAnsi="Arial" w:cs="Arial"/>
          <w:color w:val="333333"/>
          <w:sz w:val="24"/>
          <w:szCs w:val="24"/>
          <w:lang w:eastAsia="ru-RU"/>
        </w:rPr>
        <w:t xml:space="preserve"> </w:t>
      </w:r>
      <w:proofErr w:type="gramStart"/>
      <w:r w:rsidRPr="00824E8A">
        <w:rPr>
          <w:rFonts w:ascii="Arial" w:eastAsia="Times New Roman" w:hAnsi="Arial" w:cs="Arial"/>
          <w:color w:val="333333"/>
          <w:sz w:val="24"/>
          <w:szCs w:val="24"/>
          <w:lang w:eastAsia="ru-RU"/>
        </w:rPr>
        <w:t>соответствии</w:t>
      </w:r>
      <w:proofErr w:type="gramEnd"/>
      <w:r w:rsidRPr="00824E8A">
        <w:rPr>
          <w:rFonts w:ascii="Arial" w:eastAsia="Times New Roman" w:hAnsi="Arial" w:cs="Arial"/>
          <w:color w:val="333333"/>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100100"/>
      <w:bookmarkEnd w:id="41"/>
      <w:r w:rsidRPr="00824E8A">
        <w:rPr>
          <w:rFonts w:ascii="Arial" w:eastAsia="Times New Roman" w:hAnsi="Arial" w:cs="Arial"/>
          <w:color w:val="333333"/>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100101"/>
      <w:bookmarkEnd w:id="42"/>
      <w:r w:rsidRPr="00824E8A">
        <w:rPr>
          <w:rFonts w:ascii="Arial" w:eastAsia="Times New Roman" w:hAnsi="Arial" w:cs="Arial"/>
          <w:color w:val="333333"/>
          <w:sz w:val="24"/>
          <w:szCs w:val="24"/>
          <w:lang w:eastAsia="ru-RU"/>
        </w:rPr>
        <w:t>8) представления подложных документов или заведомо ложных сведений при поступлении на муниципальную службу;</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15"/>
      <w:bookmarkEnd w:id="43"/>
      <w:r w:rsidRPr="00824E8A">
        <w:rPr>
          <w:rFonts w:ascii="Arial" w:eastAsia="Times New Roman" w:hAnsi="Arial" w:cs="Arial"/>
          <w:color w:val="333333"/>
          <w:sz w:val="24"/>
          <w:szCs w:val="24"/>
          <w:lang w:eastAsia="ru-RU"/>
        </w:rPr>
        <w:t>9) непредставления предусмотренных настоящим Федеральным </w:t>
      </w:r>
      <w:hyperlink r:id="rId32" w:anchor="dst100136"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Федеральным </w:t>
      </w:r>
      <w:hyperlink r:id="rId33" w:anchor="dst11"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xml:space="preserve"> от 25 декабря 2008 года N 273-ФЗ "О противодействии коррупции" и </w:t>
      </w:r>
      <w:r w:rsidRPr="00824E8A">
        <w:rPr>
          <w:rFonts w:ascii="Arial" w:eastAsia="Times New Roman" w:hAnsi="Arial" w:cs="Arial"/>
          <w:color w:val="333333"/>
          <w:sz w:val="24"/>
          <w:szCs w:val="24"/>
          <w:lang w:eastAsia="ru-RU"/>
        </w:rPr>
        <w:lastRenderedPageBreak/>
        <w:t>другими федеральными </w:t>
      </w:r>
      <w:hyperlink r:id="rId34" w:anchor="dst100027" w:history="1">
        <w:r w:rsidRPr="00824E8A">
          <w:rPr>
            <w:rFonts w:ascii="Arial" w:eastAsia="Times New Roman" w:hAnsi="Arial" w:cs="Arial"/>
            <w:color w:val="666699"/>
            <w:sz w:val="24"/>
            <w:szCs w:val="24"/>
            <w:lang w:eastAsia="ru-RU"/>
          </w:rPr>
          <w:t>законами</w:t>
        </w:r>
      </w:hyperlink>
      <w:r w:rsidRPr="00824E8A">
        <w:rPr>
          <w:rFonts w:ascii="Arial" w:eastAsia="Times New Roman" w:hAnsi="Arial" w:cs="Arial"/>
          <w:color w:val="333333"/>
          <w:sz w:val="24"/>
          <w:szCs w:val="24"/>
          <w:lang w:eastAsia="ru-RU"/>
        </w:rPr>
        <w:t> сведений или представления заведомо недостоверных или неполных сведений при поступлении на муниципальную службу;</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(п. 9 в ред. Федерального </w:t>
      </w:r>
      <w:hyperlink r:id="rId35" w:anchor="dst100360" w:history="1">
        <w:r w:rsidRPr="00824E8A">
          <w:rPr>
            <w:rFonts w:ascii="Arial" w:eastAsia="Times New Roman" w:hAnsi="Arial" w:cs="Arial"/>
            <w:color w:val="666699"/>
            <w:sz w:val="24"/>
            <w:szCs w:val="24"/>
            <w:lang w:eastAsia="ru-RU"/>
          </w:rPr>
          <w:t>закона</w:t>
        </w:r>
      </w:hyperlink>
      <w:r w:rsidRPr="00824E8A">
        <w:rPr>
          <w:rFonts w:ascii="Arial" w:eastAsia="Times New Roman" w:hAnsi="Arial" w:cs="Arial"/>
          <w:color w:val="333333"/>
          <w:sz w:val="24"/>
          <w:szCs w:val="24"/>
          <w:lang w:eastAsia="ru-RU"/>
        </w:rPr>
        <w:t> от 21.11.2011 N 329-ФЗ)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100313"/>
      <w:bookmarkEnd w:id="44"/>
      <w:r w:rsidRPr="00824E8A">
        <w:rPr>
          <w:rFonts w:ascii="Arial" w:eastAsia="Times New Roman" w:hAnsi="Arial" w:cs="Arial"/>
          <w:color w:val="333333"/>
          <w:sz w:val="24"/>
          <w:szCs w:val="24"/>
          <w:lang w:eastAsia="ru-RU"/>
        </w:rPr>
        <w:t>9.1) непредставления сведений, предусмотренных </w:t>
      </w:r>
      <w:hyperlink r:id="rId36" w:anchor="dst100314" w:history="1">
        <w:r w:rsidRPr="00824E8A">
          <w:rPr>
            <w:rFonts w:ascii="Arial" w:eastAsia="Times New Roman" w:hAnsi="Arial" w:cs="Arial"/>
            <w:color w:val="666699"/>
            <w:sz w:val="24"/>
            <w:szCs w:val="24"/>
            <w:lang w:eastAsia="ru-RU"/>
          </w:rPr>
          <w:t>статьей 15.1</w:t>
        </w:r>
      </w:hyperlink>
      <w:r w:rsidRPr="00824E8A">
        <w:rPr>
          <w:rFonts w:ascii="Arial" w:eastAsia="Times New Roman" w:hAnsi="Arial" w:cs="Arial"/>
          <w:color w:val="333333"/>
          <w:sz w:val="24"/>
          <w:szCs w:val="24"/>
          <w:lang w:eastAsia="ru-RU"/>
        </w:rPr>
        <w:t> настоящего Федерального закона;</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 xml:space="preserve">(п. 9.1 </w:t>
      </w:r>
      <w:proofErr w:type="gramStart"/>
      <w:r w:rsidRPr="00824E8A">
        <w:rPr>
          <w:rFonts w:ascii="Arial" w:eastAsia="Times New Roman" w:hAnsi="Arial" w:cs="Arial"/>
          <w:color w:val="333333"/>
          <w:sz w:val="24"/>
          <w:szCs w:val="24"/>
          <w:lang w:eastAsia="ru-RU"/>
        </w:rPr>
        <w:t>введен</w:t>
      </w:r>
      <w:proofErr w:type="gramEnd"/>
      <w:r w:rsidRPr="00824E8A">
        <w:rPr>
          <w:rFonts w:ascii="Arial" w:eastAsia="Times New Roman" w:hAnsi="Arial" w:cs="Arial"/>
          <w:color w:val="333333"/>
          <w:sz w:val="24"/>
          <w:szCs w:val="24"/>
          <w:lang w:eastAsia="ru-RU"/>
        </w:rPr>
        <w:t xml:space="preserve"> Федеральным </w:t>
      </w:r>
      <w:hyperlink r:id="rId37" w:anchor="dst100053"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от 30.06.2016 N 224-ФЗ)</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98"/>
      <w:bookmarkEnd w:id="45"/>
      <w:proofErr w:type="gramStart"/>
      <w:r w:rsidRPr="00824E8A">
        <w:rPr>
          <w:rFonts w:ascii="Arial" w:eastAsia="Times New Roman" w:hAnsi="Arial" w:cs="Arial"/>
          <w:color w:val="333333"/>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24E8A">
        <w:rPr>
          <w:rFonts w:ascii="Arial" w:eastAsia="Times New Roman" w:hAnsi="Arial" w:cs="Arial"/>
          <w:color w:val="333333"/>
          <w:sz w:val="24"/>
          <w:szCs w:val="24"/>
          <w:lang w:eastAsia="ru-RU"/>
        </w:rPr>
        <w:t xml:space="preserve"> </w:t>
      </w:r>
      <w:proofErr w:type="gramStart"/>
      <w:r w:rsidRPr="00824E8A">
        <w:rPr>
          <w:rFonts w:ascii="Arial" w:eastAsia="Times New Roman" w:hAnsi="Arial" w:cs="Arial"/>
          <w:color w:val="333333"/>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 xml:space="preserve">(п. 10 </w:t>
      </w:r>
      <w:proofErr w:type="gramStart"/>
      <w:r w:rsidRPr="00824E8A">
        <w:rPr>
          <w:rFonts w:ascii="Arial" w:eastAsia="Times New Roman" w:hAnsi="Arial" w:cs="Arial"/>
          <w:color w:val="333333"/>
          <w:sz w:val="24"/>
          <w:szCs w:val="24"/>
          <w:lang w:eastAsia="ru-RU"/>
        </w:rPr>
        <w:t>введен</w:t>
      </w:r>
      <w:proofErr w:type="gramEnd"/>
      <w:r w:rsidRPr="00824E8A">
        <w:rPr>
          <w:rFonts w:ascii="Arial" w:eastAsia="Times New Roman" w:hAnsi="Arial" w:cs="Arial"/>
          <w:color w:val="333333"/>
          <w:sz w:val="24"/>
          <w:szCs w:val="24"/>
          <w:lang w:eastAsia="ru-RU"/>
        </w:rPr>
        <w:t xml:space="preserve"> Федеральным </w:t>
      </w:r>
      <w:hyperlink r:id="rId38" w:anchor="dst100041"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от 02.07.2013 N 170-ФЗ; в ред. Федерального </w:t>
      </w:r>
      <w:hyperlink r:id="rId39" w:anchor="dst100022" w:history="1">
        <w:r w:rsidRPr="00824E8A">
          <w:rPr>
            <w:rFonts w:ascii="Arial" w:eastAsia="Times New Roman" w:hAnsi="Arial" w:cs="Arial"/>
            <w:color w:val="666699"/>
            <w:sz w:val="24"/>
            <w:szCs w:val="24"/>
            <w:lang w:eastAsia="ru-RU"/>
          </w:rPr>
          <w:t>закона</w:t>
        </w:r>
      </w:hyperlink>
      <w:r w:rsidRPr="00824E8A">
        <w:rPr>
          <w:rFonts w:ascii="Arial" w:eastAsia="Times New Roman" w:hAnsi="Arial" w:cs="Arial"/>
          <w:color w:val="333333"/>
          <w:sz w:val="24"/>
          <w:szCs w:val="24"/>
          <w:lang w:eastAsia="ru-RU"/>
        </w:rPr>
        <w:t> от 26.07.2017 N 192-ФЗ)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68"/>
      <w:bookmarkEnd w:id="46"/>
      <w:r w:rsidRPr="00824E8A">
        <w:rPr>
          <w:rFonts w:ascii="Arial" w:eastAsia="Times New Roman" w:hAnsi="Arial" w:cs="Arial"/>
          <w:color w:val="333333"/>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ч</w:t>
      </w:r>
      <w:proofErr w:type="gramEnd"/>
      <w:r w:rsidRPr="00824E8A">
        <w:rPr>
          <w:rFonts w:ascii="Arial" w:eastAsia="Times New Roman" w:hAnsi="Arial" w:cs="Arial"/>
          <w:color w:val="333333"/>
          <w:sz w:val="24"/>
          <w:szCs w:val="24"/>
          <w:lang w:eastAsia="ru-RU"/>
        </w:rPr>
        <w:t>асть 1.1 введена Федеральным </w:t>
      </w:r>
      <w:hyperlink r:id="rId40" w:anchor="dst100011"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от 21.10.2011 N 288-ФЗ; в ред. Федерального </w:t>
      </w:r>
      <w:hyperlink r:id="rId41" w:anchor="dst100009" w:history="1">
        <w:r w:rsidRPr="00824E8A">
          <w:rPr>
            <w:rFonts w:ascii="Arial" w:eastAsia="Times New Roman" w:hAnsi="Arial" w:cs="Arial"/>
            <w:color w:val="666699"/>
            <w:sz w:val="24"/>
            <w:szCs w:val="24"/>
            <w:lang w:eastAsia="ru-RU"/>
          </w:rPr>
          <w:t>закона</w:t>
        </w:r>
      </w:hyperlink>
      <w:r w:rsidRPr="00824E8A">
        <w:rPr>
          <w:rFonts w:ascii="Arial" w:eastAsia="Times New Roman" w:hAnsi="Arial" w:cs="Arial"/>
          <w:color w:val="333333"/>
          <w:sz w:val="24"/>
          <w:szCs w:val="24"/>
          <w:lang w:eastAsia="ru-RU"/>
        </w:rPr>
        <w:t> от 04.03.2014 N 23-ФЗ)</w:t>
      </w:r>
    </w:p>
    <w:p w:rsidR="00824E8A" w:rsidRPr="00824E8A" w:rsidRDefault="00824E8A" w:rsidP="00824E8A">
      <w:pPr>
        <w:shd w:val="clear" w:color="auto" w:fill="FFFFFF"/>
        <w:spacing w:after="0" w:line="362"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см</w:t>
      </w:r>
      <w:proofErr w:type="gramEnd"/>
      <w:r w:rsidRPr="00824E8A">
        <w:rPr>
          <w:rFonts w:ascii="Arial" w:eastAsia="Times New Roman" w:hAnsi="Arial" w:cs="Arial"/>
          <w:color w:val="333333"/>
          <w:sz w:val="24"/>
          <w:szCs w:val="24"/>
          <w:lang w:eastAsia="ru-RU"/>
        </w:rPr>
        <w:t>. текст в предыдущей редакции)</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105"/>
      <w:bookmarkEnd w:id="47"/>
      <w:r w:rsidRPr="00824E8A">
        <w:rPr>
          <w:rFonts w:ascii="Arial" w:eastAsia="Times New Roman" w:hAnsi="Arial" w:cs="Arial"/>
          <w:color w:val="333333"/>
          <w:sz w:val="24"/>
          <w:szCs w:val="24"/>
          <w:lang w:eastAsia="ru-RU"/>
        </w:rPr>
        <w:t xml:space="preserve">1.2. </w:t>
      </w:r>
      <w:proofErr w:type="gramStart"/>
      <w:r w:rsidRPr="00824E8A">
        <w:rPr>
          <w:rFonts w:ascii="Arial" w:eastAsia="Times New Roman" w:hAnsi="Arial" w:cs="Arial"/>
          <w:color w:val="333333"/>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824E8A">
        <w:rPr>
          <w:rFonts w:ascii="Arial" w:eastAsia="Times New Roman" w:hAnsi="Arial" w:cs="Arial"/>
          <w:color w:val="333333"/>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(часть 1.2 введена Федеральным </w:t>
      </w:r>
      <w:hyperlink r:id="rId42" w:anchor="dst100015"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от 27.12.2018 N 559-ФЗ)</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100103"/>
      <w:bookmarkEnd w:id="48"/>
      <w:r w:rsidRPr="00824E8A">
        <w:rPr>
          <w:rFonts w:ascii="Arial" w:eastAsia="Times New Roman" w:hAnsi="Arial" w:cs="Arial"/>
          <w:color w:val="333333"/>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24E8A" w:rsidRPr="00824E8A" w:rsidRDefault="00824E8A" w:rsidP="00824E8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103"/>
      <w:bookmarkEnd w:id="49"/>
      <w:r w:rsidRPr="00824E8A">
        <w:rPr>
          <w:rFonts w:ascii="Arial" w:eastAsia="Times New Roman" w:hAnsi="Arial" w:cs="Arial"/>
          <w:color w:val="333333"/>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24E8A" w:rsidRPr="00824E8A" w:rsidRDefault="00824E8A" w:rsidP="00824E8A">
      <w:pPr>
        <w:shd w:val="clear" w:color="auto" w:fill="FFFFFF"/>
        <w:spacing w:after="0" w:line="290" w:lineRule="atLeast"/>
        <w:jc w:val="both"/>
        <w:rPr>
          <w:rFonts w:ascii="Arial" w:eastAsia="Times New Roman" w:hAnsi="Arial" w:cs="Arial"/>
          <w:color w:val="333333"/>
          <w:sz w:val="24"/>
          <w:szCs w:val="24"/>
          <w:lang w:eastAsia="ru-RU"/>
        </w:rPr>
      </w:pPr>
      <w:r w:rsidRPr="00824E8A">
        <w:rPr>
          <w:rFonts w:ascii="Arial" w:eastAsia="Times New Roman" w:hAnsi="Arial" w:cs="Arial"/>
          <w:color w:val="333333"/>
          <w:sz w:val="24"/>
          <w:szCs w:val="24"/>
          <w:lang w:eastAsia="ru-RU"/>
        </w:rPr>
        <w:t>(</w:t>
      </w:r>
      <w:proofErr w:type="gramStart"/>
      <w:r w:rsidRPr="00824E8A">
        <w:rPr>
          <w:rFonts w:ascii="Arial" w:eastAsia="Times New Roman" w:hAnsi="Arial" w:cs="Arial"/>
          <w:color w:val="333333"/>
          <w:sz w:val="24"/>
          <w:szCs w:val="24"/>
          <w:lang w:eastAsia="ru-RU"/>
        </w:rPr>
        <w:t>ч</w:t>
      </w:r>
      <w:proofErr w:type="gramEnd"/>
      <w:r w:rsidRPr="00824E8A">
        <w:rPr>
          <w:rFonts w:ascii="Arial" w:eastAsia="Times New Roman" w:hAnsi="Arial" w:cs="Arial"/>
          <w:color w:val="333333"/>
          <w:sz w:val="24"/>
          <w:szCs w:val="24"/>
          <w:lang w:eastAsia="ru-RU"/>
        </w:rPr>
        <w:t>асть 3 введена Федеральным </w:t>
      </w:r>
      <w:hyperlink r:id="rId43" w:anchor="dst100014" w:history="1">
        <w:r w:rsidRPr="00824E8A">
          <w:rPr>
            <w:rFonts w:ascii="Arial" w:eastAsia="Times New Roman" w:hAnsi="Arial" w:cs="Arial"/>
            <w:color w:val="666699"/>
            <w:sz w:val="24"/>
            <w:szCs w:val="24"/>
            <w:lang w:eastAsia="ru-RU"/>
          </w:rPr>
          <w:t>законом</w:t>
        </w:r>
      </w:hyperlink>
      <w:r w:rsidRPr="00824E8A">
        <w:rPr>
          <w:rFonts w:ascii="Arial" w:eastAsia="Times New Roman" w:hAnsi="Arial" w:cs="Arial"/>
          <w:color w:val="333333"/>
          <w:sz w:val="24"/>
          <w:szCs w:val="24"/>
          <w:lang w:eastAsia="ru-RU"/>
        </w:rPr>
        <w:t> от 30.10.2018 N 382-ФЗ)</w:t>
      </w:r>
    </w:p>
    <w:p w:rsidR="00824E8A" w:rsidRDefault="00824E8A" w:rsidP="00824E8A">
      <w:pPr>
        <w:jc w:val="center"/>
        <w:rPr>
          <w:rFonts w:ascii="Times New Roman" w:hAnsi="Times New Roman" w:cs="Times New Roman"/>
          <w:b/>
          <w:sz w:val="28"/>
          <w:szCs w:val="28"/>
        </w:rPr>
      </w:pPr>
    </w:p>
    <w:p w:rsidR="007B571D" w:rsidRDefault="007B571D" w:rsidP="00824E8A">
      <w:pPr>
        <w:jc w:val="center"/>
        <w:rPr>
          <w:rFonts w:ascii="Times New Roman" w:hAnsi="Times New Roman" w:cs="Times New Roman"/>
          <w:b/>
          <w:sz w:val="28"/>
          <w:szCs w:val="28"/>
        </w:rPr>
      </w:pPr>
      <w:r>
        <w:rPr>
          <w:rFonts w:ascii="Times New Roman" w:hAnsi="Times New Roman" w:cs="Times New Roman"/>
          <w:b/>
          <w:sz w:val="28"/>
          <w:szCs w:val="28"/>
        </w:rPr>
        <w:lastRenderedPageBreak/>
        <w:t>ЛИСТ ОЗНАКОМЛЕНИЯ</w:t>
      </w:r>
    </w:p>
    <w:p w:rsidR="00A342DA" w:rsidRDefault="00A342DA" w:rsidP="00824E8A">
      <w:pPr>
        <w:jc w:val="center"/>
        <w:rPr>
          <w:rFonts w:ascii="Times New Roman" w:hAnsi="Times New Roman" w:cs="Times New Roman"/>
          <w:b/>
          <w:sz w:val="28"/>
          <w:szCs w:val="28"/>
        </w:rPr>
      </w:pPr>
      <w:r>
        <w:rPr>
          <w:rFonts w:ascii="Times New Roman" w:hAnsi="Times New Roman" w:cs="Times New Roman"/>
          <w:b/>
          <w:sz w:val="28"/>
          <w:szCs w:val="28"/>
        </w:rPr>
        <w:t>Семинар___________________________</w:t>
      </w:r>
    </w:p>
    <w:p w:rsidR="00A342DA" w:rsidRDefault="00A342DA" w:rsidP="00824E8A">
      <w:pPr>
        <w:jc w:val="center"/>
        <w:rPr>
          <w:rFonts w:ascii="Times New Roman" w:hAnsi="Times New Roman" w:cs="Times New Roman"/>
          <w:b/>
          <w:sz w:val="28"/>
          <w:szCs w:val="28"/>
        </w:rPr>
      </w:pPr>
    </w:p>
    <w:p w:rsidR="007B571D" w:rsidRDefault="00A342DA" w:rsidP="00A342DA">
      <w:pPr>
        <w:tabs>
          <w:tab w:val="left" w:pos="810"/>
        </w:tabs>
        <w:rPr>
          <w:rFonts w:ascii="Times New Roman" w:hAnsi="Times New Roman" w:cs="Times New Roman"/>
          <w:b/>
          <w:sz w:val="28"/>
          <w:szCs w:val="28"/>
        </w:rPr>
      </w:pPr>
      <w:proofErr w:type="spellStart"/>
      <w:r>
        <w:rPr>
          <w:rFonts w:ascii="Times New Roman" w:hAnsi="Times New Roman" w:cs="Times New Roman"/>
          <w:b/>
          <w:sz w:val="28"/>
          <w:szCs w:val="28"/>
        </w:rPr>
        <w:t>Стариннов</w:t>
      </w:r>
      <w:proofErr w:type="spellEnd"/>
      <w:r>
        <w:rPr>
          <w:rFonts w:ascii="Times New Roman" w:hAnsi="Times New Roman" w:cs="Times New Roman"/>
          <w:b/>
          <w:sz w:val="28"/>
          <w:szCs w:val="28"/>
        </w:rPr>
        <w:t xml:space="preserve"> Ю.В.________________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Майоров И.С.__________________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Ткаченко С.Н._________________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Доронина Т.А._________________</w:t>
      </w:r>
    </w:p>
    <w:p w:rsidR="00A342DA" w:rsidRDefault="00A342DA" w:rsidP="00A342DA">
      <w:pPr>
        <w:tabs>
          <w:tab w:val="left" w:pos="810"/>
        </w:tabs>
        <w:rPr>
          <w:rFonts w:ascii="Times New Roman" w:hAnsi="Times New Roman" w:cs="Times New Roman"/>
          <w:b/>
          <w:sz w:val="28"/>
          <w:szCs w:val="28"/>
        </w:rPr>
      </w:pPr>
      <w:proofErr w:type="spellStart"/>
      <w:r>
        <w:rPr>
          <w:rFonts w:ascii="Times New Roman" w:hAnsi="Times New Roman" w:cs="Times New Roman"/>
          <w:b/>
          <w:sz w:val="28"/>
          <w:szCs w:val="28"/>
        </w:rPr>
        <w:t>Обайкина</w:t>
      </w:r>
      <w:proofErr w:type="spellEnd"/>
      <w:r>
        <w:rPr>
          <w:rFonts w:ascii="Times New Roman" w:hAnsi="Times New Roman" w:cs="Times New Roman"/>
          <w:b/>
          <w:sz w:val="28"/>
          <w:szCs w:val="28"/>
        </w:rPr>
        <w:t xml:space="preserve"> М.Б._________________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Кузина Н.В._____________________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Комиссарова Е.А._______________</w:t>
      </w:r>
    </w:p>
    <w:p w:rsidR="00A342DA" w:rsidRDefault="00A342DA" w:rsidP="00A342DA">
      <w:pPr>
        <w:tabs>
          <w:tab w:val="left" w:pos="810"/>
        </w:tabs>
        <w:rPr>
          <w:rFonts w:ascii="Times New Roman" w:hAnsi="Times New Roman" w:cs="Times New Roman"/>
          <w:b/>
          <w:sz w:val="28"/>
          <w:szCs w:val="28"/>
        </w:rPr>
      </w:pPr>
      <w:proofErr w:type="spellStart"/>
      <w:r>
        <w:rPr>
          <w:rFonts w:ascii="Times New Roman" w:hAnsi="Times New Roman" w:cs="Times New Roman"/>
          <w:b/>
          <w:sz w:val="28"/>
          <w:szCs w:val="28"/>
        </w:rPr>
        <w:t>Поправко</w:t>
      </w:r>
      <w:proofErr w:type="spellEnd"/>
      <w:r>
        <w:rPr>
          <w:rFonts w:ascii="Times New Roman" w:hAnsi="Times New Roman" w:cs="Times New Roman"/>
          <w:b/>
          <w:sz w:val="28"/>
          <w:szCs w:val="28"/>
        </w:rPr>
        <w:t xml:space="preserve"> Г.И.__________________</w:t>
      </w:r>
    </w:p>
    <w:p w:rsidR="00A342DA" w:rsidRDefault="00A342DA" w:rsidP="00A342DA">
      <w:pPr>
        <w:tabs>
          <w:tab w:val="left" w:pos="810"/>
        </w:tabs>
        <w:rPr>
          <w:rFonts w:ascii="Times New Roman" w:hAnsi="Times New Roman" w:cs="Times New Roman"/>
          <w:b/>
          <w:sz w:val="28"/>
          <w:szCs w:val="28"/>
        </w:rPr>
      </w:pPr>
      <w:proofErr w:type="spellStart"/>
      <w:r>
        <w:rPr>
          <w:rFonts w:ascii="Times New Roman" w:hAnsi="Times New Roman" w:cs="Times New Roman"/>
          <w:b/>
          <w:sz w:val="28"/>
          <w:szCs w:val="28"/>
        </w:rPr>
        <w:t>Лощилова</w:t>
      </w:r>
      <w:proofErr w:type="spellEnd"/>
      <w:r>
        <w:rPr>
          <w:rFonts w:ascii="Times New Roman" w:hAnsi="Times New Roman" w:cs="Times New Roman"/>
          <w:b/>
          <w:sz w:val="28"/>
          <w:szCs w:val="28"/>
        </w:rPr>
        <w:t xml:space="preserve"> О.А.__________________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Кузьмина И.Ю.__________________</w:t>
      </w:r>
    </w:p>
    <w:p w:rsidR="00A342DA" w:rsidRDefault="00A342DA" w:rsidP="00A342DA">
      <w:pPr>
        <w:tabs>
          <w:tab w:val="left" w:pos="810"/>
        </w:tabs>
        <w:rPr>
          <w:rFonts w:ascii="Times New Roman" w:hAnsi="Times New Roman" w:cs="Times New Roman"/>
          <w:b/>
          <w:sz w:val="28"/>
          <w:szCs w:val="28"/>
        </w:rPr>
      </w:pPr>
      <w:r>
        <w:rPr>
          <w:rFonts w:ascii="Times New Roman" w:hAnsi="Times New Roman" w:cs="Times New Roman"/>
          <w:b/>
          <w:sz w:val="28"/>
          <w:szCs w:val="28"/>
        </w:rPr>
        <w:t>Борисова О.А.___________________</w:t>
      </w:r>
    </w:p>
    <w:p w:rsidR="00A342DA" w:rsidRDefault="00A342DA" w:rsidP="00A342DA">
      <w:pPr>
        <w:rPr>
          <w:rFonts w:ascii="Times New Roman" w:hAnsi="Times New Roman" w:cs="Times New Roman"/>
          <w:sz w:val="28"/>
          <w:szCs w:val="28"/>
        </w:rPr>
      </w:pPr>
      <w:r>
        <w:rPr>
          <w:rFonts w:ascii="Times New Roman" w:hAnsi="Times New Roman" w:cs="Times New Roman"/>
          <w:sz w:val="28"/>
          <w:szCs w:val="28"/>
        </w:rPr>
        <w:t>_______________________________</w:t>
      </w:r>
    </w:p>
    <w:p w:rsidR="00A342DA" w:rsidRDefault="00A342DA" w:rsidP="00A342DA">
      <w:pPr>
        <w:rPr>
          <w:rFonts w:ascii="Times New Roman" w:hAnsi="Times New Roman" w:cs="Times New Roman"/>
          <w:sz w:val="28"/>
          <w:szCs w:val="28"/>
        </w:rPr>
      </w:pPr>
      <w:r>
        <w:rPr>
          <w:rFonts w:ascii="Times New Roman" w:hAnsi="Times New Roman" w:cs="Times New Roman"/>
          <w:sz w:val="28"/>
          <w:szCs w:val="28"/>
        </w:rPr>
        <w:t>_______________________________</w:t>
      </w:r>
    </w:p>
    <w:p w:rsidR="00A342DA" w:rsidRDefault="00A342DA" w:rsidP="00A342DA">
      <w:pPr>
        <w:rPr>
          <w:rFonts w:ascii="Times New Roman" w:hAnsi="Times New Roman" w:cs="Times New Roman"/>
          <w:sz w:val="28"/>
          <w:szCs w:val="28"/>
        </w:rPr>
      </w:pPr>
      <w:r>
        <w:rPr>
          <w:rFonts w:ascii="Times New Roman" w:hAnsi="Times New Roman" w:cs="Times New Roman"/>
          <w:sz w:val="28"/>
          <w:szCs w:val="28"/>
        </w:rPr>
        <w:t>_______________________________</w:t>
      </w:r>
    </w:p>
    <w:p w:rsidR="00A342DA" w:rsidRDefault="00A342DA" w:rsidP="00A342DA">
      <w:pPr>
        <w:rPr>
          <w:rFonts w:ascii="Times New Roman" w:hAnsi="Times New Roman" w:cs="Times New Roman"/>
          <w:sz w:val="28"/>
          <w:szCs w:val="28"/>
        </w:rPr>
      </w:pPr>
      <w:r>
        <w:rPr>
          <w:rFonts w:ascii="Times New Roman" w:hAnsi="Times New Roman" w:cs="Times New Roman"/>
          <w:sz w:val="28"/>
          <w:szCs w:val="28"/>
        </w:rPr>
        <w:t>______________________________</w:t>
      </w:r>
    </w:p>
    <w:p w:rsidR="00A342DA" w:rsidRPr="00A342DA" w:rsidRDefault="00A342DA" w:rsidP="00A342DA">
      <w:pPr>
        <w:rPr>
          <w:rFonts w:ascii="Times New Roman" w:hAnsi="Times New Roman" w:cs="Times New Roman"/>
          <w:sz w:val="28"/>
          <w:szCs w:val="28"/>
        </w:rPr>
      </w:pPr>
      <w:r>
        <w:rPr>
          <w:rFonts w:ascii="Times New Roman" w:hAnsi="Times New Roman" w:cs="Times New Roman"/>
          <w:sz w:val="28"/>
          <w:szCs w:val="28"/>
        </w:rPr>
        <w:t>______________________________</w:t>
      </w:r>
    </w:p>
    <w:sectPr w:rsidR="00A342DA" w:rsidRPr="00A342DA" w:rsidSect="007B57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32" w:rsidRDefault="00550D32" w:rsidP="007B571D">
      <w:pPr>
        <w:spacing w:after="0" w:line="240" w:lineRule="auto"/>
      </w:pPr>
      <w:r>
        <w:separator/>
      </w:r>
    </w:p>
  </w:endnote>
  <w:endnote w:type="continuationSeparator" w:id="0">
    <w:p w:rsidR="00550D32" w:rsidRDefault="00550D32" w:rsidP="007B5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32" w:rsidRDefault="00550D32" w:rsidP="007B571D">
      <w:pPr>
        <w:spacing w:after="0" w:line="240" w:lineRule="auto"/>
      </w:pPr>
      <w:r>
        <w:separator/>
      </w:r>
    </w:p>
  </w:footnote>
  <w:footnote w:type="continuationSeparator" w:id="0">
    <w:p w:rsidR="00550D32" w:rsidRDefault="00550D32" w:rsidP="007B57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4E8A"/>
    <w:rsid w:val="00404E7C"/>
    <w:rsid w:val="00550D32"/>
    <w:rsid w:val="007B571D"/>
    <w:rsid w:val="00802031"/>
    <w:rsid w:val="00824E8A"/>
    <w:rsid w:val="00A34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7C"/>
  </w:style>
  <w:style w:type="paragraph" w:styleId="1">
    <w:name w:val="heading 1"/>
    <w:basedOn w:val="a"/>
    <w:link w:val="10"/>
    <w:uiPriority w:val="9"/>
    <w:qFormat/>
    <w:rsid w:val="00824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4E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E8A"/>
    <w:rPr>
      <w:rFonts w:ascii="Times New Roman" w:eastAsia="Times New Roman" w:hAnsi="Times New Roman" w:cs="Times New Roman"/>
      <w:b/>
      <w:bCs/>
      <w:kern w:val="36"/>
      <w:sz w:val="48"/>
      <w:szCs w:val="48"/>
      <w:lang w:eastAsia="ru-RU"/>
    </w:rPr>
  </w:style>
  <w:style w:type="paragraph" w:customStyle="1" w:styleId="em">
    <w:name w:val="em"/>
    <w:basedOn w:val="a"/>
    <w:rsid w:val="00824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4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4E8A"/>
    <w:rPr>
      <w:color w:val="0000FF"/>
      <w:u w:val="single"/>
    </w:rPr>
  </w:style>
  <w:style w:type="character" w:customStyle="1" w:styleId="20">
    <w:name w:val="Заголовок 2 Знак"/>
    <w:basedOn w:val="a0"/>
    <w:link w:val="2"/>
    <w:uiPriority w:val="9"/>
    <w:semiHidden/>
    <w:rsid w:val="00824E8A"/>
    <w:rPr>
      <w:rFonts w:asciiTheme="majorHAnsi" w:eastAsiaTheme="majorEastAsia" w:hAnsiTheme="majorHAnsi" w:cstheme="majorBidi"/>
      <w:b/>
      <w:bCs/>
      <w:color w:val="4F81BD" w:themeColor="accent1"/>
      <w:sz w:val="26"/>
      <w:szCs w:val="26"/>
    </w:rPr>
  </w:style>
  <w:style w:type="paragraph" w:customStyle="1" w:styleId="date">
    <w:name w:val="date"/>
    <w:basedOn w:val="a"/>
    <w:rsid w:val="00824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4E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E8A"/>
    <w:rPr>
      <w:rFonts w:ascii="Tahoma" w:hAnsi="Tahoma" w:cs="Tahoma"/>
      <w:sz w:val="16"/>
      <w:szCs w:val="16"/>
    </w:rPr>
  </w:style>
  <w:style w:type="character" w:customStyle="1" w:styleId="blk">
    <w:name w:val="blk"/>
    <w:basedOn w:val="a0"/>
    <w:rsid w:val="00824E8A"/>
  </w:style>
  <w:style w:type="character" w:customStyle="1" w:styleId="hl">
    <w:name w:val="hl"/>
    <w:basedOn w:val="a0"/>
    <w:rsid w:val="00824E8A"/>
  </w:style>
  <w:style w:type="character" w:customStyle="1" w:styleId="nobr">
    <w:name w:val="nobr"/>
    <w:basedOn w:val="a0"/>
    <w:rsid w:val="00824E8A"/>
  </w:style>
  <w:style w:type="paragraph" w:styleId="a7">
    <w:name w:val="header"/>
    <w:basedOn w:val="a"/>
    <w:link w:val="a8"/>
    <w:uiPriority w:val="99"/>
    <w:semiHidden/>
    <w:unhideWhenUsed/>
    <w:rsid w:val="007B57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571D"/>
  </w:style>
  <w:style w:type="paragraph" w:styleId="a9">
    <w:name w:val="footer"/>
    <w:basedOn w:val="a"/>
    <w:link w:val="aa"/>
    <w:uiPriority w:val="99"/>
    <w:semiHidden/>
    <w:unhideWhenUsed/>
    <w:rsid w:val="007B571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B571D"/>
  </w:style>
</w:styles>
</file>

<file path=word/webSettings.xml><?xml version="1.0" encoding="utf-8"?>
<w:webSettings xmlns:r="http://schemas.openxmlformats.org/officeDocument/2006/relationships" xmlns:w="http://schemas.openxmlformats.org/wordprocessingml/2006/main">
  <w:divs>
    <w:div w:id="53437531">
      <w:bodyDiv w:val="1"/>
      <w:marLeft w:val="0"/>
      <w:marRight w:val="0"/>
      <w:marTop w:val="0"/>
      <w:marBottom w:val="0"/>
      <w:divBdr>
        <w:top w:val="none" w:sz="0" w:space="0" w:color="auto"/>
        <w:left w:val="none" w:sz="0" w:space="0" w:color="auto"/>
        <w:bottom w:val="none" w:sz="0" w:space="0" w:color="auto"/>
        <w:right w:val="none" w:sz="0" w:space="0" w:color="auto"/>
      </w:divBdr>
      <w:divsChild>
        <w:div w:id="810754847">
          <w:marLeft w:val="0"/>
          <w:marRight w:val="0"/>
          <w:marTop w:val="120"/>
          <w:marBottom w:val="0"/>
          <w:divBdr>
            <w:top w:val="none" w:sz="0" w:space="0" w:color="auto"/>
            <w:left w:val="none" w:sz="0" w:space="0" w:color="auto"/>
            <w:bottom w:val="none" w:sz="0" w:space="0" w:color="auto"/>
            <w:right w:val="none" w:sz="0" w:space="0" w:color="auto"/>
          </w:divBdr>
        </w:div>
        <w:div w:id="1910964443">
          <w:marLeft w:val="0"/>
          <w:marRight w:val="0"/>
          <w:marTop w:val="120"/>
          <w:marBottom w:val="0"/>
          <w:divBdr>
            <w:top w:val="none" w:sz="0" w:space="0" w:color="auto"/>
            <w:left w:val="none" w:sz="0" w:space="0" w:color="auto"/>
            <w:bottom w:val="none" w:sz="0" w:space="0" w:color="auto"/>
            <w:right w:val="none" w:sz="0" w:space="0" w:color="auto"/>
          </w:divBdr>
        </w:div>
        <w:div w:id="1318264133">
          <w:marLeft w:val="0"/>
          <w:marRight w:val="0"/>
          <w:marTop w:val="120"/>
          <w:marBottom w:val="0"/>
          <w:divBdr>
            <w:top w:val="none" w:sz="0" w:space="0" w:color="auto"/>
            <w:left w:val="none" w:sz="0" w:space="0" w:color="auto"/>
            <w:bottom w:val="none" w:sz="0" w:space="0" w:color="auto"/>
            <w:right w:val="none" w:sz="0" w:space="0" w:color="auto"/>
          </w:divBdr>
        </w:div>
        <w:div w:id="1830317974">
          <w:marLeft w:val="0"/>
          <w:marRight w:val="0"/>
          <w:marTop w:val="120"/>
          <w:marBottom w:val="0"/>
          <w:divBdr>
            <w:top w:val="none" w:sz="0" w:space="0" w:color="auto"/>
            <w:left w:val="none" w:sz="0" w:space="0" w:color="auto"/>
            <w:bottom w:val="none" w:sz="0" w:space="0" w:color="auto"/>
            <w:right w:val="none" w:sz="0" w:space="0" w:color="auto"/>
          </w:divBdr>
        </w:div>
        <w:div w:id="2072189488">
          <w:marLeft w:val="0"/>
          <w:marRight w:val="0"/>
          <w:marTop w:val="120"/>
          <w:marBottom w:val="0"/>
          <w:divBdr>
            <w:top w:val="none" w:sz="0" w:space="0" w:color="auto"/>
            <w:left w:val="none" w:sz="0" w:space="0" w:color="auto"/>
            <w:bottom w:val="none" w:sz="0" w:space="0" w:color="auto"/>
            <w:right w:val="none" w:sz="0" w:space="0" w:color="auto"/>
          </w:divBdr>
        </w:div>
        <w:div w:id="942615460">
          <w:marLeft w:val="0"/>
          <w:marRight w:val="0"/>
          <w:marTop w:val="120"/>
          <w:marBottom w:val="0"/>
          <w:divBdr>
            <w:top w:val="none" w:sz="0" w:space="0" w:color="auto"/>
            <w:left w:val="none" w:sz="0" w:space="0" w:color="auto"/>
            <w:bottom w:val="none" w:sz="0" w:space="0" w:color="auto"/>
            <w:right w:val="none" w:sz="0" w:space="0" w:color="auto"/>
          </w:divBdr>
        </w:div>
        <w:div w:id="1348369744">
          <w:marLeft w:val="0"/>
          <w:marRight w:val="0"/>
          <w:marTop w:val="120"/>
          <w:marBottom w:val="0"/>
          <w:divBdr>
            <w:top w:val="none" w:sz="0" w:space="0" w:color="auto"/>
            <w:left w:val="none" w:sz="0" w:space="0" w:color="auto"/>
            <w:bottom w:val="none" w:sz="0" w:space="0" w:color="auto"/>
            <w:right w:val="none" w:sz="0" w:space="0" w:color="auto"/>
          </w:divBdr>
        </w:div>
        <w:div w:id="331180573">
          <w:marLeft w:val="0"/>
          <w:marRight w:val="0"/>
          <w:marTop w:val="120"/>
          <w:marBottom w:val="0"/>
          <w:divBdr>
            <w:top w:val="none" w:sz="0" w:space="0" w:color="auto"/>
            <w:left w:val="none" w:sz="0" w:space="0" w:color="auto"/>
            <w:bottom w:val="none" w:sz="0" w:space="0" w:color="auto"/>
            <w:right w:val="none" w:sz="0" w:space="0" w:color="auto"/>
          </w:divBdr>
        </w:div>
      </w:divsChild>
    </w:div>
    <w:div w:id="216673924">
      <w:bodyDiv w:val="1"/>
      <w:marLeft w:val="0"/>
      <w:marRight w:val="0"/>
      <w:marTop w:val="0"/>
      <w:marBottom w:val="0"/>
      <w:divBdr>
        <w:top w:val="none" w:sz="0" w:space="0" w:color="auto"/>
        <w:left w:val="none" w:sz="0" w:space="0" w:color="auto"/>
        <w:bottom w:val="none" w:sz="0" w:space="0" w:color="auto"/>
        <w:right w:val="none" w:sz="0" w:space="0" w:color="auto"/>
      </w:divBdr>
    </w:div>
    <w:div w:id="1033770335">
      <w:bodyDiv w:val="1"/>
      <w:marLeft w:val="0"/>
      <w:marRight w:val="0"/>
      <w:marTop w:val="0"/>
      <w:marBottom w:val="0"/>
      <w:divBdr>
        <w:top w:val="none" w:sz="0" w:space="0" w:color="auto"/>
        <w:left w:val="none" w:sz="0" w:space="0" w:color="auto"/>
        <w:bottom w:val="none" w:sz="0" w:space="0" w:color="auto"/>
        <w:right w:val="none" w:sz="0" w:space="0" w:color="auto"/>
      </w:divBdr>
      <w:divsChild>
        <w:div w:id="1043333337">
          <w:marLeft w:val="0"/>
          <w:marRight w:val="0"/>
          <w:marTop w:val="120"/>
          <w:marBottom w:val="0"/>
          <w:divBdr>
            <w:top w:val="none" w:sz="0" w:space="0" w:color="auto"/>
            <w:left w:val="none" w:sz="0" w:space="0" w:color="auto"/>
            <w:bottom w:val="none" w:sz="0" w:space="0" w:color="auto"/>
            <w:right w:val="none" w:sz="0" w:space="0" w:color="auto"/>
          </w:divBdr>
        </w:div>
        <w:div w:id="525215584">
          <w:marLeft w:val="0"/>
          <w:marRight w:val="0"/>
          <w:marTop w:val="120"/>
          <w:marBottom w:val="0"/>
          <w:divBdr>
            <w:top w:val="none" w:sz="0" w:space="0" w:color="auto"/>
            <w:left w:val="none" w:sz="0" w:space="0" w:color="auto"/>
            <w:bottom w:val="none" w:sz="0" w:space="0" w:color="auto"/>
            <w:right w:val="none" w:sz="0" w:space="0" w:color="auto"/>
          </w:divBdr>
        </w:div>
        <w:div w:id="806243139">
          <w:marLeft w:val="0"/>
          <w:marRight w:val="0"/>
          <w:marTop w:val="120"/>
          <w:marBottom w:val="0"/>
          <w:divBdr>
            <w:top w:val="none" w:sz="0" w:space="0" w:color="auto"/>
            <w:left w:val="none" w:sz="0" w:space="0" w:color="auto"/>
            <w:bottom w:val="none" w:sz="0" w:space="0" w:color="auto"/>
            <w:right w:val="none" w:sz="0" w:space="0" w:color="auto"/>
          </w:divBdr>
        </w:div>
        <w:div w:id="1828130405">
          <w:marLeft w:val="0"/>
          <w:marRight w:val="0"/>
          <w:marTop w:val="120"/>
          <w:marBottom w:val="0"/>
          <w:divBdr>
            <w:top w:val="none" w:sz="0" w:space="0" w:color="auto"/>
            <w:left w:val="none" w:sz="0" w:space="0" w:color="auto"/>
            <w:bottom w:val="none" w:sz="0" w:space="0" w:color="auto"/>
            <w:right w:val="none" w:sz="0" w:space="0" w:color="auto"/>
          </w:divBdr>
        </w:div>
        <w:div w:id="950430604">
          <w:marLeft w:val="0"/>
          <w:marRight w:val="0"/>
          <w:marTop w:val="120"/>
          <w:marBottom w:val="0"/>
          <w:divBdr>
            <w:top w:val="none" w:sz="0" w:space="0" w:color="auto"/>
            <w:left w:val="none" w:sz="0" w:space="0" w:color="auto"/>
            <w:bottom w:val="none" w:sz="0" w:space="0" w:color="auto"/>
            <w:right w:val="none" w:sz="0" w:space="0" w:color="auto"/>
          </w:divBdr>
        </w:div>
        <w:div w:id="153690431">
          <w:marLeft w:val="0"/>
          <w:marRight w:val="0"/>
          <w:marTop w:val="120"/>
          <w:marBottom w:val="0"/>
          <w:divBdr>
            <w:top w:val="none" w:sz="0" w:space="0" w:color="auto"/>
            <w:left w:val="none" w:sz="0" w:space="0" w:color="auto"/>
            <w:bottom w:val="none" w:sz="0" w:space="0" w:color="auto"/>
            <w:right w:val="none" w:sz="0" w:space="0" w:color="auto"/>
          </w:divBdr>
        </w:div>
        <w:div w:id="169371643">
          <w:marLeft w:val="0"/>
          <w:marRight w:val="0"/>
          <w:marTop w:val="120"/>
          <w:marBottom w:val="0"/>
          <w:divBdr>
            <w:top w:val="none" w:sz="0" w:space="0" w:color="auto"/>
            <w:left w:val="none" w:sz="0" w:space="0" w:color="auto"/>
            <w:bottom w:val="none" w:sz="0" w:space="0" w:color="auto"/>
            <w:right w:val="none" w:sz="0" w:space="0" w:color="auto"/>
          </w:divBdr>
        </w:div>
        <w:div w:id="767389437">
          <w:marLeft w:val="0"/>
          <w:marRight w:val="0"/>
          <w:marTop w:val="120"/>
          <w:marBottom w:val="0"/>
          <w:divBdr>
            <w:top w:val="none" w:sz="0" w:space="0" w:color="auto"/>
            <w:left w:val="none" w:sz="0" w:space="0" w:color="auto"/>
            <w:bottom w:val="none" w:sz="0" w:space="0" w:color="auto"/>
            <w:right w:val="none" w:sz="0" w:space="0" w:color="auto"/>
          </w:divBdr>
        </w:div>
        <w:div w:id="381563814">
          <w:marLeft w:val="0"/>
          <w:marRight w:val="0"/>
          <w:marTop w:val="120"/>
          <w:marBottom w:val="0"/>
          <w:divBdr>
            <w:top w:val="none" w:sz="0" w:space="0" w:color="auto"/>
            <w:left w:val="none" w:sz="0" w:space="0" w:color="auto"/>
            <w:bottom w:val="none" w:sz="0" w:space="0" w:color="auto"/>
            <w:right w:val="none" w:sz="0" w:space="0" w:color="auto"/>
          </w:divBdr>
        </w:div>
        <w:div w:id="1993020148">
          <w:marLeft w:val="0"/>
          <w:marRight w:val="0"/>
          <w:marTop w:val="120"/>
          <w:marBottom w:val="0"/>
          <w:divBdr>
            <w:top w:val="none" w:sz="0" w:space="0" w:color="auto"/>
            <w:left w:val="none" w:sz="0" w:space="0" w:color="auto"/>
            <w:bottom w:val="none" w:sz="0" w:space="0" w:color="auto"/>
            <w:right w:val="none" w:sz="0" w:space="0" w:color="auto"/>
          </w:divBdr>
        </w:div>
        <w:div w:id="969897113">
          <w:marLeft w:val="0"/>
          <w:marRight w:val="0"/>
          <w:marTop w:val="120"/>
          <w:marBottom w:val="0"/>
          <w:divBdr>
            <w:top w:val="none" w:sz="0" w:space="0" w:color="auto"/>
            <w:left w:val="none" w:sz="0" w:space="0" w:color="auto"/>
            <w:bottom w:val="none" w:sz="0" w:space="0" w:color="auto"/>
            <w:right w:val="none" w:sz="0" w:space="0" w:color="auto"/>
          </w:divBdr>
        </w:div>
        <w:div w:id="911890876">
          <w:marLeft w:val="0"/>
          <w:marRight w:val="0"/>
          <w:marTop w:val="120"/>
          <w:marBottom w:val="0"/>
          <w:divBdr>
            <w:top w:val="none" w:sz="0" w:space="0" w:color="auto"/>
            <w:left w:val="none" w:sz="0" w:space="0" w:color="auto"/>
            <w:bottom w:val="none" w:sz="0" w:space="0" w:color="auto"/>
            <w:right w:val="none" w:sz="0" w:space="0" w:color="auto"/>
          </w:divBdr>
        </w:div>
        <w:div w:id="293877393">
          <w:marLeft w:val="0"/>
          <w:marRight w:val="0"/>
          <w:marTop w:val="120"/>
          <w:marBottom w:val="0"/>
          <w:divBdr>
            <w:top w:val="none" w:sz="0" w:space="0" w:color="auto"/>
            <w:left w:val="none" w:sz="0" w:space="0" w:color="auto"/>
            <w:bottom w:val="none" w:sz="0" w:space="0" w:color="auto"/>
            <w:right w:val="none" w:sz="0" w:space="0" w:color="auto"/>
          </w:divBdr>
        </w:div>
        <w:div w:id="2062438796">
          <w:marLeft w:val="0"/>
          <w:marRight w:val="0"/>
          <w:marTop w:val="120"/>
          <w:marBottom w:val="0"/>
          <w:divBdr>
            <w:top w:val="none" w:sz="0" w:space="0" w:color="auto"/>
            <w:left w:val="none" w:sz="0" w:space="0" w:color="auto"/>
            <w:bottom w:val="none" w:sz="0" w:space="0" w:color="auto"/>
            <w:right w:val="none" w:sz="0" w:space="0" w:color="auto"/>
          </w:divBdr>
        </w:div>
        <w:div w:id="139882531">
          <w:marLeft w:val="0"/>
          <w:marRight w:val="0"/>
          <w:marTop w:val="120"/>
          <w:marBottom w:val="0"/>
          <w:divBdr>
            <w:top w:val="none" w:sz="0" w:space="0" w:color="auto"/>
            <w:left w:val="none" w:sz="0" w:space="0" w:color="auto"/>
            <w:bottom w:val="none" w:sz="0" w:space="0" w:color="auto"/>
            <w:right w:val="none" w:sz="0" w:space="0" w:color="auto"/>
          </w:divBdr>
        </w:div>
        <w:div w:id="332729146">
          <w:marLeft w:val="0"/>
          <w:marRight w:val="0"/>
          <w:marTop w:val="120"/>
          <w:marBottom w:val="0"/>
          <w:divBdr>
            <w:top w:val="none" w:sz="0" w:space="0" w:color="auto"/>
            <w:left w:val="none" w:sz="0" w:space="0" w:color="auto"/>
            <w:bottom w:val="none" w:sz="0" w:space="0" w:color="auto"/>
            <w:right w:val="none" w:sz="0" w:space="0" w:color="auto"/>
          </w:divBdr>
        </w:div>
        <w:div w:id="1023900407">
          <w:marLeft w:val="0"/>
          <w:marRight w:val="0"/>
          <w:marTop w:val="120"/>
          <w:marBottom w:val="0"/>
          <w:divBdr>
            <w:top w:val="none" w:sz="0" w:space="0" w:color="auto"/>
            <w:left w:val="none" w:sz="0" w:space="0" w:color="auto"/>
            <w:bottom w:val="none" w:sz="0" w:space="0" w:color="auto"/>
            <w:right w:val="none" w:sz="0" w:space="0" w:color="auto"/>
          </w:divBdr>
        </w:div>
        <w:div w:id="48844810">
          <w:marLeft w:val="0"/>
          <w:marRight w:val="0"/>
          <w:marTop w:val="120"/>
          <w:marBottom w:val="0"/>
          <w:divBdr>
            <w:top w:val="none" w:sz="0" w:space="0" w:color="auto"/>
            <w:left w:val="none" w:sz="0" w:space="0" w:color="auto"/>
            <w:bottom w:val="none" w:sz="0" w:space="0" w:color="auto"/>
            <w:right w:val="none" w:sz="0" w:space="0" w:color="auto"/>
          </w:divBdr>
        </w:div>
        <w:div w:id="496577043">
          <w:marLeft w:val="0"/>
          <w:marRight w:val="0"/>
          <w:marTop w:val="120"/>
          <w:marBottom w:val="0"/>
          <w:divBdr>
            <w:top w:val="none" w:sz="0" w:space="0" w:color="auto"/>
            <w:left w:val="none" w:sz="0" w:space="0" w:color="auto"/>
            <w:bottom w:val="none" w:sz="0" w:space="0" w:color="auto"/>
            <w:right w:val="none" w:sz="0" w:space="0" w:color="auto"/>
          </w:divBdr>
        </w:div>
        <w:div w:id="1106193216">
          <w:marLeft w:val="0"/>
          <w:marRight w:val="0"/>
          <w:marTop w:val="120"/>
          <w:marBottom w:val="0"/>
          <w:divBdr>
            <w:top w:val="none" w:sz="0" w:space="0" w:color="auto"/>
            <w:left w:val="none" w:sz="0" w:space="0" w:color="auto"/>
            <w:bottom w:val="none" w:sz="0" w:space="0" w:color="auto"/>
            <w:right w:val="none" w:sz="0" w:space="0" w:color="auto"/>
          </w:divBdr>
        </w:div>
        <w:div w:id="1324506774">
          <w:marLeft w:val="0"/>
          <w:marRight w:val="0"/>
          <w:marTop w:val="120"/>
          <w:marBottom w:val="0"/>
          <w:divBdr>
            <w:top w:val="none" w:sz="0" w:space="0" w:color="auto"/>
            <w:left w:val="none" w:sz="0" w:space="0" w:color="auto"/>
            <w:bottom w:val="none" w:sz="0" w:space="0" w:color="auto"/>
            <w:right w:val="none" w:sz="0" w:space="0" w:color="auto"/>
          </w:divBdr>
        </w:div>
        <w:div w:id="848056252">
          <w:marLeft w:val="0"/>
          <w:marRight w:val="0"/>
          <w:marTop w:val="120"/>
          <w:marBottom w:val="0"/>
          <w:divBdr>
            <w:top w:val="none" w:sz="0" w:space="0" w:color="auto"/>
            <w:left w:val="none" w:sz="0" w:space="0" w:color="auto"/>
            <w:bottom w:val="none" w:sz="0" w:space="0" w:color="auto"/>
            <w:right w:val="none" w:sz="0" w:space="0" w:color="auto"/>
          </w:divBdr>
        </w:div>
        <w:div w:id="1967735941">
          <w:marLeft w:val="0"/>
          <w:marRight w:val="0"/>
          <w:marTop w:val="120"/>
          <w:marBottom w:val="0"/>
          <w:divBdr>
            <w:top w:val="none" w:sz="0" w:space="0" w:color="auto"/>
            <w:left w:val="none" w:sz="0" w:space="0" w:color="auto"/>
            <w:bottom w:val="none" w:sz="0" w:space="0" w:color="auto"/>
            <w:right w:val="none" w:sz="0" w:space="0" w:color="auto"/>
          </w:divBdr>
        </w:div>
        <w:div w:id="859394977">
          <w:marLeft w:val="0"/>
          <w:marRight w:val="0"/>
          <w:marTop w:val="120"/>
          <w:marBottom w:val="0"/>
          <w:divBdr>
            <w:top w:val="none" w:sz="0" w:space="0" w:color="auto"/>
            <w:left w:val="none" w:sz="0" w:space="0" w:color="auto"/>
            <w:bottom w:val="none" w:sz="0" w:space="0" w:color="auto"/>
            <w:right w:val="none" w:sz="0" w:space="0" w:color="auto"/>
          </w:divBdr>
        </w:div>
        <w:div w:id="1507666703">
          <w:marLeft w:val="0"/>
          <w:marRight w:val="0"/>
          <w:marTop w:val="120"/>
          <w:marBottom w:val="0"/>
          <w:divBdr>
            <w:top w:val="none" w:sz="0" w:space="0" w:color="auto"/>
            <w:left w:val="none" w:sz="0" w:space="0" w:color="auto"/>
            <w:bottom w:val="none" w:sz="0" w:space="0" w:color="auto"/>
            <w:right w:val="none" w:sz="0" w:space="0" w:color="auto"/>
          </w:divBdr>
        </w:div>
        <w:div w:id="2042391468">
          <w:marLeft w:val="0"/>
          <w:marRight w:val="0"/>
          <w:marTop w:val="120"/>
          <w:marBottom w:val="0"/>
          <w:divBdr>
            <w:top w:val="none" w:sz="0" w:space="0" w:color="auto"/>
            <w:left w:val="none" w:sz="0" w:space="0" w:color="auto"/>
            <w:bottom w:val="none" w:sz="0" w:space="0" w:color="auto"/>
            <w:right w:val="none" w:sz="0" w:space="0" w:color="auto"/>
          </w:divBdr>
        </w:div>
      </w:divsChild>
    </w:div>
    <w:div w:id="1203176828">
      <w:bodyDiv w:val="1"/>
      <w:marLeft w:val="0"/>
      <w:marRight w:val="0"/>
      <w:marTop w:val="0"/>
      <w:marBottom w:val="0"/>
      <w:divBdr>
        <w:top w:val="none" w:sz="0" w:space="0" w:color="auto"/>
        <w:left w:val="none" w:sz="0" w:space="0" w:color="auto"/>
        <w:bottom w:val="none" w:sz="0" w:space="0" w:color="auto"/>
        <w:right w:val="none" w:sz="0" w:space="0" w:color="auto"/>
      </w:divBdr>
      <w:divsChild>
        <w:div w:id="530458185">
          <w:marLeft w:val="0"/>
          <w:marRight w:val="0"/>
          <w:marTop w:val="330"/>
          <w:marBottom w:val="0"/>
          <w:divBdr>
            <w:top w:val="none" w:sz="0" w:space="0" w:color="auto"/>
            <w:left w:val="none" w:sz="0" w:space="0" w:color="auto"/>
            <w:bottom w:val="none" w:sz="0" w:space="0" w:color="auto"/>
            <w:right w:val="none" w:sz="0" w:space="0" w:color="auto"/>
          </w:divBdr>
          <w:divsChild>
            <w:div w:id="13468591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649412">
      <w:bodyDiv w:val="1"/>
      <w:marLeft w:val="0"/>
      <w:marRight w:val="0"/>
      <w:marTop w:val="0"/>
      <w:marBottom w:val="0"/>
      <w:divBdr>
        <w:top w:val="none" w:sz="0" w:space="0" w:color="auto"/>
        <w:left w:val="none" w:sz="0" w:space="0" w:color="auto"/>
        <w:bottom w:val="none" w:sz="0" w:space="0" w:color="auto"/>
        <w:right w:val="none" w:sz="0" w:space="0" w:color="auto"/>
      </w:divBdr>
      <w:divsChild>
        <w:div w:id="614413196">
          <w:marLeft w:val="0"/>
          <w:marRight w:val="0"/>
          <w:marTop w:val="120"/>
          <w:marBottom w:val="0"/>
          <w:divBdr>
            <w:top w:val="none" w:sz="0" w:space="0" w:color="auto"/>
            <w:left w:val="none" w:sz="0" w:space="0" w:color="auto"/>
            <w:bottom w:val="none" w:sz="0" w:space="0" w:color="auto"/>
            <w:right w:val="none" w:sz="0" w:space="0" w:color="auto"/>
          </w:divBdr>
        </w:div>
        <w:div w:id="234048875">
          <w:marLeft w:val="0"/>
          <w:marRight w:val="0"/>
          <w:marTop w:val="120"/>
          <w:marBottom w:val="0"/>
          <w:divBdr>
            <w:top w:val="none" w:sz="0" w:space="0" w:color="auto"/>
            <w:left w:val="none" w:sz="0" w:space="0" w:color="auto"/>
            <w:bottom w:val="none" w:sz="0" w:space="0" w:color="auto"/>
            <w:right w:val="none" w:sz="0" w:space="0" w:color="auto"/>
          </w:divBdr>
        </w:div>
        <w:div w:id="643511331">
          <w:marLeft w:val="0"/>
          <w:marRight w:val="0"/>
          <w:marTop w:val="120"/>
          <w:marBottom w:val="0"/>
          <w:divBdr>
            <w:top w:val="none" w:sz="0" w:space="0" w:color="auto"/>
            <w:left w:val="none" w:sz="0" w:space="0" w:color="auto"/>
            <w:bottom w:val="none" w:sz="0" w:space="0" w:color="auto"/>
            <w:right w:val="none" w:sz="0" w:space="0" w:color="auto"/>
          </w:divBdr>
        </w:div>
        <w:div w:id="1057633187">
          <w:marLeft w:val="0"/>
          <w:marRight w:val="0"/>
          <w:marTop w:val="120"/>
          <w:marBottom w:val="0"/>
          <w:divBdr>
            <w:top w:val="none" w:sz="0" w:space="0" w:color="auto"/>
            <w:left w:val="none" w:sz="0" w:space="0" w:color="auto"/>
            <w:bottom w:val="none" w:sz="0" w:space="0" w:color="auto"/>
            <w:right w:val="none" w:sz="0" w:space="0" w:color="auto"/>
          </w:divBdr>
        </w:div>
        <w:div w:id="102308227">
          <w:marLeft w:val="0"/>
          <w:marRight w:val="0"/>
          <w:marTop w:val="120"/>
          <w:marBottom w:val="0"/>
          <w:divBdr>
            <w:top w:val="none" w:sz="0" w:space="0" w:color="auto"/>
            <w:left w:val="none" w:sz="0" w:space="0" w:color="auto"/>
            <w:bottom w:val="none" w:sz="0" w:space="0" w:color="auto"/>
            <w:right w:val="none" w:sz="0" w:space="0" w:color="auto"/>
          </w:divBdr>
        </w:div>
        <w:div w:id="1203665683">
          <w:marLeft w:val="0"/>
          <w:marRight w:val="0"/>
          <w:marTop w:val="120"/>
          <w:marBottom w:val="0"/>
          <w:divBdr>
            <w:top w:val="none" w:sz="0" w:space="0" w:color="auto"/>
            <w:left w:val="none" w:sz="0" w:space="0" w:color="auto"/>
            <w:bottom w:val="none" w:sz="0" w:space="0" w:color="auto"/>
            <w:right w:val="none" w:sz="0" w:space="0" w:color="auto"/>
          </w:divBdr>
        </w:div>
        <w:div w:id="1085298288">
          <w:marLeft w:val="0"/>
          <w:marRight w:val="0"/>
          <w:marTop w:val="120"/>
          <w:marBottom w:val="0"/>
          <w:divBdr>
            <w:top w:val="none" w:sz="0" w:space="0" w:color="auto"/>
            <w:left w:val="none" w:sz="0" w:space="0" w:color="auto"/>
            <w:bottom w:val="none" w:sz="0" w:space="0" w:color="auto"/>
            <w:right w:val="none" w:sz="0" w:space="0" w:color="auto"/>
          </w:divBdr>
        </w:div>
        <w:div w:id="953291239">
          <w:marLeft w:val="0"/>
          <w:marRight w:val="0"/>
          <w:marTop w:val="120"/>
          <w:marBottom w:val="0"/>
          <w:divBdr>
            <w:top w:val="none" w:sz="0" w:space="0" w:color="auto"/>
            <w:left w:val="none" w:sz="0" w:space="0" w:color="auto"/>
            <w:bottom w:val="none" w:sz="0" w:space="0" w:color="auto"/>
            <w:right w:val="none" w:sz="0" w:space="0" w:color="auto"/>
          </w:divBdr>
        </w:div>
        <w:div w:id="1451123318">
          <w:marLeft w:val="0"/>
          <w:marRight w:val="0"/>
          <w:marTop w:val="120"/>
          <w:marBottom w:val="0"/>
          <w:divBdr>
            <w:top w:val="none" w:sz="0" w:space="0" w:color="auto"/>
            <w:left w:val="none" w:sz="0" w:space="0" w:color="auto"/>
            <w:bottom w:val="none" w:sz="0" w:space="0" w:color="auto"/>
            <w:right w:val="none" w:sz="0" w:space="0" w:color="auto"/>
          </w:divBdr>
        </w:div>
        <w:div w:id="2061127219">
          <w:marLeft w:val="0"/>
          <w:marRight w:val="0"/>
          <w:marTop w:val="120"/>
          <w:marBottom w:val="0"/>
          <w:divBdr>
            <w:top w:val="none" w:sz="0" w:space="0" w:color="auto"/>
            <w:left w:val="none" w:sz="0" w:space="0" w:color="auto"/>
            <w:bottom w:val="none" w:sz="0" w:space="0" w:color="auto"/>
            <w:right w:val="none" w:sz="0" w:space="0" w:color="auto"/>
          </w:divBdr>
        </w:div>
        <w:div w:id="356852634">
          <w:marLeft w:val="0"/>
          <w:marRight w:val="0"/>
          <w:marTop w:val="120"/>
          <w:marBottom w:val="0"/>
          <w:divBdr>
            <w:top w:val="none" w:sz="0" w:space="0" w:color="auto"/>
            <w:left w:val="none" w:sz="0" w:space="0" w:color="auto"/>
            <w:bottom w:val="none" w:sz="0" w:space="0" w:color="auto"/>
            <w:right w:val="none" w:sz="0" w:space="0" w:color="auto"/>
          </w:divBdr>
        </w:div>
        <w:div w:id="1694960552">
          <w:marLeft w:val="0"/>
          <w:marRight w:val="0"/>
          <w:marTop w:val="120"/>
          <w:marBottom w:val="0"/>
          <w:divBdr>
            <w:top w:val="none" w:sz="0" w:space="0" w:color="auto"/>
            <w:left w:val="none" w:sz="0" w:space="0" w:color="auto"/>
            <w:bottom w:val="none" w:sz="0" w:space="0" w:color="auto"/>
            <w:right w:val="none" w:sz="0" w:space="0" w:color="auto"/>
          </w:divBdr>
        </w:div>
        <w:div w:id="1103957467">
          <w:marLeft w:val="0"/>
          <w:marRight w:val="0"/>
          <w:marTop w:val="120"/>
          <w:marBottom w:val="0"/>
          <w:divBdr>
            <w:top w:val="none" w:sz="0" w:space="0" w:color="auto"/>
            <w:left w:val="none" w:sz="0" w:space="0" w:color="auto"/>
            <w:bottom w:val="none" w:sz="0" w:space="0" w:color="auto"/>
            <w:right w:val="none" w:sz="0" w:space="0" w:color="auto"/>
          </w:divBdr>
        </w:div>
        <w:div w:id="688142736">
          <w:marLeft w:val="0"/>
          <w:marRight w:val="0"/>
          <w:marTop w:val="120"/>
          <w:marBottom w:val="0"/>
          <w:divBdr>
            <w:top w:val="none" w:sz="0" w:space="0" w:color="auto"/>
            <w:left w:val="none" w:sz="0" w:space="0" w:color="auto"/>
            <w:bottom w:val="none" w:sz="0" w:space="0" w:color="auto"/>
            <w:right w:val="none" w:sz="0" w:space="0" w:color="auto"/>
          </w:divBdr>
        </w:div>
        <w:div w:id="1749837315">
          <w:marLeft w:val="0"/>
          <w:marRight w:val="0"/>
          <w:marTop w:val="120"/>
          <w:marBottom w:val="0"/>
          <w:divBdr>
            <w:top w:val="none" w:sz="0" w:space="0" w:color="auto"/>
            <w:left w:val="none" w:sz="0" w:space="0" w:color="auto"/>
            <w:bottom w:val="none" w:sz="0" w:space="0" w:color="auto"/>
            <w:right w:val="none" w:sz="0" w:space="0" w:color="auto"/>
          </w:divBdr>
        </w:div>
        <w:div w:id="391731811">
          <w:marLeft w:val="0"/>
          <w:marRight w:val="0"/>
          <w:marTop w:val="120"/>
          <w:marBottom w:val="0"/>
          <w:divBdr>
            <w:top w:val="none" w:sz="0" w:space="0" w:color="auto"/>
            <w:left w:val="none" w:sz="0" w:space="0" w:color="auto"/>
            <w:bottom w:val="none" w:sz="0" w:space="0" w:color="auto"/>
            <w:right w:val="none" w:sz="0" w:space="0" w:color="auto"/>
          </w:divBdr>
        </w:div>
        <w:div w:id="767040639">
          <w:marLeft w:val="0"/>
          <w:marRight w:val="0"/>
          <w:marTop w:val="120"/>
          <w:marBottom w:val="0"/>
          <w:divBdr>
            <w:top w:val="none" w:sz="0" w:space="0" w:color="auto"/>
            <w:left w:val="none" w:sz="0" w:space="0" w:color="auto"/>
            <w:bottom w:val="none" w:sz="0" w:space="0" w:color="auto"/>
            <w:right w:val="none" w:sz="0" w:space="0" w:color="auto"/>
          </w:divBdr>
        </w:div>
        <w:div w:id="1112170070">
          <w:marLeft w:val="0"/>
          <w:marRight w:val="0"/>
          <w:marTop w:val="120"/>
          <w:marBottom w:val="0"/>
          <w:divBdr>
            <w:top w:val="none" w:sz="0" w:space="0" w:color="auto"/>
            <w:left w:val="none" w:sz="0" w:space="0" w:color="auto"/>
            <w:bottom w:val="none" w:sz="0" w:space="0" w:color="auto"/>
            <w:right w:val="none" w:sz="0" w:space="0" w:color="auto"/>
          </w:divBdr>
        </w:div>
        <w:div w:id="983237336">
          <w:marLeft w:val="0"/>
          <w:marRight w:val="0"/>
          <w:marTop w:val="120"/>
          <w:marBottom w:val="0"/>
          <w:divBdr>
            <w:top w:val="none" w:sz="0" w:space="0" w:color="auto"/>
            <w:left w:val="none" w:sz="0" w:space="0" w:color="auto"/>
            <w:bottom w:val="none" w:sz="0" w:space="0" w:color="auto"/>
            <w:right w:val="none" w:sz="0" w:space="0" w:color="auto"/>
          </w:divBdr>
        </w:div>
        <w:div w:id="376003752">
          <w:marLeft w:val="0"/>
          <w:marRight w:val="0"/>
          <w:marTop w:val="120"/>
          <w:marBottom w:val="0"/>
          <w:divBdr>
            <w:top w:val="none" w:sz="0" w:space="0" w:color="auto"/>
            <w:left w:val="none" w:sz="0" w:space="0" w:color="auto"/>
            <w:bottom w:val="none" w:sz="0" w:space="0" w:color="auto"/>
            <w:right w:val="none" w:sz="0" w:space="0" w:color="auto"/>
          </w:divBdr>
        </w:div>
        <w:div w:id="805709151">
          <w:marLeft w:val="0"/>
          <w:marRight w:val="0"/>
          <w:marTop w:val="120"/>
          <w:marBottom w:val="0"/>
          <w:divBdr>
            <w:top w:val="none" w:sz="0" w:space="0" w:color="auto"/>
            <w:left w:val="none" w:sz="0" w:space="0" w:color="auto"/>
            <w:bottom w:val="none" w:sz="0" w:space="0" w:color="auto"/>
            <w:right w:val="none" w:sz="0" w:space="0" w:color="auto"/>
          </w:divBdr>
        </w:div>
        <w:div w:id="864174762">
          <w:marLeft w:val="0"/>
          <w:marRight w:val="0"/>
          <w:marTop w:val="120"/>
          <w:marBottom w:val="0"/>
          <w:divBdr>
            <w:top w:val="none" w:sz="0" w:space="0" w:color="auto"/>
            <w:left w:val="none" w:sz="0" w:space="0" w:color="auto"/>
            <w:bottom w:val="none" w:sz="0" w:space="0" w:color="auto"/>
            <w:right w:val="none" w:sz="0" w:space="0" w:color="auto"/>
          </w:divBdr>
        </w:div>
        <w:div w:id="36470153">
          <w:marLeft w:val="0"/>
          <w:marRight w:val="0"/>
          <w:marTop w:val="120"/>
          <w:marBottom w:val="0"/>
          <w:divBdr>
            <w:top w:val="none" w:sz="0" w:space="0" w:color="auto"/>
            <w:left w:val="none" w:sz="0" w:space="0" w:color="auto"/>
            <w:bottom w:val="none" w:sz="0" w:space="0" w:color="auto"/>
            <w:right w:val="none" w:sz="0" w:space="0" w:color="auto"/>
          </w:divBdr>
        </w:div>
        <w:div w:id="739062369">
          <w:marLeft w:val="0"/>
          <w:marRight w:val="0"/>
          <w:marTop w:val="120"/>
          <w:marBottom w:val="0"/>
          <w:divBdr>
            <w:top w:val="none" w:sz="0" w:space="0" w:color="auto"/>
            <w:left w:val="none" w:sz="0" w:space="0" w:color="auto"/>
            <w:bottom w:val="none" w:sz="0" w:space="0" w:color="auto"/>
            <w:right w:val="none" w:sz="0" w:space="0" w:color="auto"/>
          </w:divBdr>
        </w:div>
        <w:div w:id="1193612910">
          <w:marLeft w:val="0"/>
          <w:marRight w:val="0"/>
          <w:marTop w:val="120"/>
          <w:marBottom w:val="0"/>
          <w:divBdr>
            <w:top w:val="none" w:sz="0" w:space="0" w:color="auto"/>
            <w:left w:val="none" w:sz="0" w:space="0" w:color="auto"/>
            <w:bottom w:val="none" w:sz="0" w:space="0" w:color="auto"/>
            <w:right w:val="none" w:sz="0" w:space="0" w:color="auto"/>
          </w:divBdr>
        </w:div>
        <w:div w:id="462816112">
          <w:marLeft w:val="0"/>
          <w:marRight w:val="0"/>
          <w:marTop w:val="120"/>
          <w:marBottom w:val="0"/>
          <w:divBdr>
            <w:top w:val="none" w:sz="0" w:space="0" w:color="auto"/>
            <w:left w:val="none" w:sz="0" w:space="0" w:color="auto"/>
            <w:bottom w:val="none" w:sz="0" w:space="0" w:color="auto"/>
            <w:right w:val="none" w:sz="0" w:space="0" w:color="auto"/>
          </w:divBdr>
        </w:div>
        <w:div w:id="1736001523">
          <w:marLeft w:val="0"/>
          <w:marRight w:val="0"/>
          <w:marTop w:val="120"/>
          <w:marBottom w:val="0"/>
          <w:divBdr>
            <w:top w:val="none" w:sz="0" w:space="0" w:color="auto"/>
            <w:left w:val="none" w:sz="0" w:space="0" w:color="auto"/>
            <w:bottom w:val="none" w:sz="0" w:space="0" w:color="auto"/>
            <w:right w:val="none" w:sz="0" w:space="0" w:color="auto"/>
          </w:divBdr>
        </w:div>
        <w:div w:id="1128663996">
          <w:marLeft w:val="0"/>
          <w:marRight w:val="0"/>
          <w:marTop w:val="120"/>
          <w:marBottom w:val="0"/>
          <w:divBdr>
            <w:top w:val="none" w:sz="0" w:space="0" w:color="auto"/>
            <w:left w:val="none" w:sz="0" w:space="0" w:color="auto"/>
            <w:bottom w:val="none" w:sz="0" w:space="0" w:color="auto"/>
            <w:right w:val="none" w:sz="0" w:space="0" w:color="auto"/>
          </w:divBdr>
        </w:div>
        <w:div w:id="6931133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64/d0fe25e9eec7e98d807da6114b709867b861c07b/" TargetMode="External"/><Relationship Id="rId13" Type="http://schemas.openxmlformats.org/officeDocument/2006/relationships/hyperlink" Target="http://www.consultant.ru/document/cons_doc_LAW_214785/5bdc78bf7e3015a0ea0c0ea5bef708a6c79e2f0a/" TargetMode="External"/><Relationship Id="rId18" Type="http://schemas.openxmlformats.org/officeDocument/2006/relationships/hyperlink" Target="http://www.consultant.ru/document/cons_doc_LAW_300853/b1a993705399bf4cbb20df769e04d055c4d1f17a/" TargetMode="External"/><Relationship Id="rId26" Type="http://schemas.openxmlformats.org/officeDocument/2006/relationships/hyperlink" Target="http://www.consultant.ru/document/cons_doc_LAW_96619/" TargetMode="External"/><Relationship Id="rId39" Type="http://schemas.openxmlformats.org/officeDocument/2006/relationships/hyperlink" Target="http://www.consultant.ru/document/cons_doc_LAW_220912/30b3f8c55f65557c253227a65b908cc075ce114a/" TargetMode="External"/><Relationship Id="rId3" Type="http://schemas.openxmlformats.org/officeDocument/2006/relationships/webSettings" Target="webSettings.xml"/><Relationship Id="rId21" Type="http://schemas.openxmlformats.org/officeDocument/2006/relationships/hyperlink" Target="http://www.consultant.ru/document/cons_doc_LAW_182734/" TargetMode="External"/><Relationship Id="rId34" Type="http://schemas.openxmlformats.org/officeDocument/2006/relationships/hyperlink" Target="http://www.consultant.ru/document/cons_doc_LAW_299547/" TargetMode="External"/><Relationship Id="rId42" Type="http://schemas.openxmlformats.org/officeDocument/2006/relationships/hyperlink" Target="http://www.consultant.ru/document/cons_doc_LAW_314688/b004fed0b70d0f223e4a81f8ad6cd92af90a7e3b/" TargetMode="External"/><Relationship Id="rId7" Type="http://schemas.openxmlformats.org/officeDocument/2006/relationships/hyperlink" Target="http://www.consultant.ru/document/cons_doc_LAW_314864/d0fe25e9eec7e98d807da6114b709867b861c07b/" TargetMode="External"/><Relationship Id="rId12" Type="http://schemas.openxmlformats.org/officeDocument/2006/relationships/hyperlink" Target="http://www.consultant.ru/document/cons_doc_LAW_172489/46b4b351a6eb6bf3c553d41eb663011c2cb38810/" TargetMode="External"/><Relationship Id="rId17" Type="http://schemas.openxmlformats.org/officeDocument/2006/relationships/hyperlink" Target="http://www.consultant.ru/document/cons_doc_LAW_314864/ccc9dd1e528c5ce50dd152c3269b70104ad92ae1/" TargetMode="External"/><Relationship Id="rId25" Type="http://schemas.openxmlformats.org/officeDocument/2006/relationships/hyperlink" Target="http://www.consultant.ru/document/cons_doc_LAW_96619/" TargetMode="External"/><Relationship Id="rId33" Type="http://schemas.openxmlformats.org/officeDocument/2006/relationships/hyperlink" Target="http://www.consultant.ru/document/cons_doc_LAW_310135/0df55120032a62dbb9f5793d06448e4132c1ac0e/" TargetMode="External"/><Relationship Id="rId38" Type="http://schemas.openxmlformats.org/officeDocument/2006/relationships/hyperlink" Target="http://www.consultant.ru/document/cons_doc_LAW_148481/ad890e68b83c920baeae9bb9fdc9b94feb1af0ad/" TargetMode="External"/><Relationship Id="rId2" Type="http://schemas.openxmlformats.org/officeDocument/2006/relationships/settings" Target="settings.xml"/><Relationship Id="rId16" Type="http://schemas.openxmlformats.org/officeDocument/2006/relationships/hyperlink" Target="http://www.consultant.ru/document/cons_doc_LAW_310003/30b3f8c55f65557c253227a65b908cc075ce114a/" TargetMode="External"/><Relationship Id="rId20" Type="http://schemas.openxmlformats.org/officeDocument/2006/relationships/hyperlink" Target="http://www.consultant.ru/document/cons_doc_LAW_193993/" TargetMode="External"/><Relationship Id="rId29" Type="http://schemas.openxmlformats.org/officeDocument/2006/relationships/hyperlink" Target="http://www.consultant.ru/document/cons_doc_LAW_197264/cdd56c0eaf1c125fff22ee90b0ffa1793d483537/" TargetMode="External"/><Relationship Id="rId41" Type="http://schemas.openxmlformats.org/officeDocument/2006/relationships/hyperlink" Target="http://www.consultant.ru/document/cons_doc_LAW_159741/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00401/b004fed0b70d0f223e4a81f8ad6cd92af90a7e3b/" TargetMode="External"/><Relationship Id="rId11" Type="http://schemas.openxmlformats.org/officeDocument/2006/relationships/hyperlink" Target="http://pravo.gov.ru/proxy/ips/?docbody=&amp;nd=102126779&amp;intelsearch=%D4%E5%E4%E5%F0%E0%EB%FC%ED%FB%E9+%E7%E0%EA%EE%ED+%EE%F2+25+%E4%E5%EA%E0%E1%F0%FF+2008+%E3.+%B9+273-%D4%C7+%AB%CE+%EF%F0%EE%F2%E8%E2%EE%E4%E5%E9%F1%F2%E2%E8%E8+%EA%EE%F0%F0%F3%EF%F6%E8%E8%BB" TargetMode="External"/><Relationship Id="rId24" Type="http://schemas.openxmlformats.org/officeDocument/2006/relationships/hyperlink" Target="http://www.consultant.ru/document/cons_doc_LAW_310135/e319cca703566186bfd83cacbeb23b217efc930e/" TargetMode="External"/><Relationship Id="rId32" Type="http://schemas.openxmlformats.org/officeDocument/2006/relationships/hyperlink" Target="http://www.consultant.ru/document/cons_doc_LAW_314864/f38414963ae59427ec8be2bc300dca5f050524a6/" TargetMode="External"/><Relationship Id="rId37" Type="http://schemas.openxmlformats.org/officeDocument/2006/relationships/hyperlink" Target="http://www.consultant.ru/document/cons_doc_LAW_200401/b004fed0b70d0f223e4a81f8ad6cd92af90a7e3b/" TargetMode="External"/><Relationship Id="rId40" Type="http://schemas.openxmlformats.org/officeDocument/2006/relationships/hyperlink" Target="http://www.consultant.ru/document/cons_doc_LAW_120714/"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onsultant.ru/document/cons_doc_LAW_304076/b5315c892df7002ac987a311b4a242874fdcf420/" TargetMode="External"/><Relationship Id="rId23" Type="http://schemas.openxmlformats.org/officeDocument/2006/relationships/hyperlink" Target="http://www.consultant.ru/document/cons_doc_LAW_201517/1d180977d026edde9616ec2b675f597f5573a08e/" TargetMode="External"/><Relationship Id="rId28" Type="http://schemas.openxmlformats.org/officeDocument/2006/relationships/hyperlink" Target="http://www.consultant.ru/document/cons_doc_LAW_286514/409c65f5ef2a022873a17dfc971fa33e4c80c716/" TargetMode="External"/><Relationship Id="rId36" Type="http://schemas.openxmlformats.org/officeDocument/2006/relationships/hyperlink" Target="http://www.consultant.ru/document/cons_doc_LAW_314864/d0fe25e9eec7e98d807da6114b709867b861c07b/" TargetMode="External"/><Relationship Id="rId10" Type="http://schemas.openxmlformats.org/officeDocument/2006/relationships/hyperlink" Target="http://www.consultant.ru/document/cons_doc_LAW_314864/d0fe25e9eec7e98d807da6114b709867b861c07b/" TargetMode="External"/><Relationship Id="rId19" Type="http://schemas.openxmlformats.org/officeDocument/2006/relationships/hyperlink" Target="http://www.consultant.ru/document/cons_doc_LAW_187457/" TargetMode="External"/><Relationship Id="rId31" Type="http://schemas.openxmlformats.org/officeDocument/2006/relationships/hyperlink" Target="http://www.consultant.ru/document/cons_doc_LAW_201517/1d180977d026edde9616ec2b675f597f5573a08e/"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210245/" TargetMode="External"/><Relationship Id="rId14" Type="http://schemas.openxmlformats.org/officeDocument/2006/relationships/hyperlink" Target="http://www.consultant.ru/document/cons_doc_LAW_304241/51c0a024677ac63c944aed028d921293bf8b03e4/" TargetMode="External"/><Relationship Id="rId22" Type="http://schemas.openxmlformats.org/officeDocument/2006/relationships/hyperlink" Target="http://www.consultant.ru/document/cons_doc_LAW_113605/" TargetMode="External"/><Relationship Id="rId27" Type="http://schemas.openxmlformats.org/officeDocument/2006/relationships/hyperlink" Target="http://www.consultant.ru/document/cons_doc_LAW_96619/" TargetMode="External"/><Relationship Id="rId30" Type="http://schemas.openxmlformats.org/officeDocument/2006/relationships/hyperlink" Target="http://www.consultant.ru/document/cons_doc_LAW_120714/" TargetMode="External"/><Relationship Id="rId35" Type="http://schemas.openxmlformats.org/officeDocument/2006/relationships/hyperlink" Target="http://www.consultant.ru/document/cons_doc_LAW_201517/1d180977d026edde9616ec2b675f597f5573a08e/" TargetMode="External"/><Relationship Id="rId43" Type="http://schemas.openxmlformats.org/officeDocument/2006/relationships/hyperlink" Target="http://www.consultant.ru/document/cons_doc_LAW_310003/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5312</Words>
  <Characters>30281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2019-04-12T14:40:00Z</dcterms:created>
  <dcterms:modified xsi:type="dcterms:W3CDTF">2019-04-12T14:56:00Z</dcterms:modified>
</cp:coreProperties>
</file>